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F95" w:rsidRPr="005B5FE0" w:rsidRDefault="00397247" w:rsidP="00397247">
      <w:pPr>
        <w:rPr>
          <w:rFonts w:ascii="黑体" w:eastAsia="黑体" w:hAnsi="黑体"/>
          <w:sz w:val="28"/>
          <w:szCs w:val="28"/>
        </w:rPr>
      </w:pPr>
      <w:r w:rsidRPr="005B5FE0">
        <w:rPr>
          <w:rFonts w:ascii="黑体" w:eastAsia="黑体" w:hAnsi="黑体" w:hint="eastAsia"/>
          <w:sz w:val="28"/>
          <w:szCs w:val="28"/>
        </w:rPr>
        <w:t>附件1</w:t>
      </w:r>
    </w:p>
    <w:p w:rsidR="00397247" w:rsidRPr="00862F95" w:rsidRDefault="00862F95" w:rsidP="00862F95">
      <w:pPr>
        <w:jc w:val="center"/>
        <w:rPr>
          <w:rFonts w:asciiTheme="minorEastAsia" w:hAnsiTheme="minorEastAsia"/>
          <w:b/>
          <w:sz w:val="30"/>
          <w:szCs w:val="30"/>
        </w:rPr>
      </w:pPr>
      <w:r w:rsidRPr="00862F95">
        <w:rPr>
          <w:rFonts w:asciiTheme="minorEastAsia" w:hAnsiTheme="minorEastAsia" w:hint="eastAsia"/>
          <w:b/>
          <w:sz w:val="30"/>
          <w:szCs w:val="30"/>
        </w:rPr>
        <w:t>2015年</w:t>
      </w:r>
      <w:r w:rsidR="00397247" w:rsidRPr="00862F95">
        <w:rPr>
          <w:rFonts w:asciiTheme="minorEastAsia" w:hAnsiTheme="minorEastAsia" w:hint="eastAsia"/>
          <w:b/>
          <w:sz w:val="30"/>
          <w:szCs w:val="30"/>
        </w:rPr>
        <w:t>普陀区教育科研重点课题</w:t>
      </w:r>
    </w:p>
    <w:tbl>
      <w:tblPr>
        <w:tblW w:w="14997" w:type="dxa"/>
        <w:tblInd w:w="-5" w:type="dxa"/>
        <w:tblLook w:val="04A0"/>
      </w:tblPr>
      <w:tblGrid>
        <w:gridCol w:w="1616"/>
        <w:gridCol w:w="7002"/>
        <w:gridCol w:w="2127"/>
        <w:gridCol w:w="4252"/>
      </w:tblGrid>
      <w:tr w:rsidR="000B3D7A" w:rsidRPr="00397247" w:rsidTr="007C3558">
        <w:trPr>
          <w:trHeight w:val="288"/>
        </w:trPr>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D7A" w:rsidRPr="007C3558" w:rsidRDefault="000B3D7A" w:rsidP="007C3558">
            <w:pPr>
              <w:widowControl/>
              <w:adjustRightInd w:val="0"/>
              <w:snapToGrid w:val="0"/>
              <w:spacing w:line="440" w:lineRule="exact"/>
              <w:jc w:val="center"/>
              <w:rPr>
                <w:rFonts w:asciiTheme="minorEastAsia" w:hAnsiTheme="minorEastAsia" w:cs="宋体"/>
                <w:b/>
                <w:bCs/>
                <w:kern w:val="0"/>
                <w:sz w:val="28"/>
                <w:szCs w:val="28"/>
              </w:rPr>
            </w:pPr>
            <w:r w:rsidRPr="007C3558">
              <w:rPr>
                <w:rFonts w:asciiTheme="minorEastAsia" w:hAnsiTheme="minorEastAsia" w:cs="宋体" w:hint="eastAsia"/>
                <w:b/>
                <w:bCs/>
                <w:kern w:val="0"/>
                <w:sz w:val="28"/>
                <w:szCs w:val="28"/>
              </w:rPr>
              <w:t>课题</w:t>
            </w:r>
            <w:r w:rsidRPr="007C3558">
              <w:rPr>
                <w:rFonts w:asciiTheme="minorEastAsia" w:hAnsiTheme="minorEastAsia" w:cs="宋体"/>
                <w:b/>
                <w:bCs/>
                <w:kern w:val="0"/>
                <w:sz w:val="28"/>
                <w:szCs w:val="28"/>
              </w:rPr>
              <w:t>编号</w:t>
            </w:r>
          </w:p>
        </w:tc>
        <w:tc>
          <w:tcPr>
            <w:tcW w:w="7002" w:type="dxa"/>
            <w:tcBorders>
              <w:top w:val="single" w:sz="4" w:space="0" w:color="auto"/>
              <w:left w:val="nil"/>
              <w:bottom w:val="single" w:sz="4" w:space="0" w:color="auto"/>
              <w:right w:val="single" w:sz="4" w:space="0" w:color="auto"/>
            </w:tcBorders>
            <w:shd w:val="clear" w:color="auto" w:fill="auto"/>
            <w:vAlign w:val="center"/>
            <w:hideMark/>
          </w:tcPr>
          <w:p w:rsidR="000B3D7A" w:rsidRPr="007C3558" w:rsidRDefault="000B3D7A" w:rsidP="007C3558">
            <w:pPr>
              <w:widowControl/>
              <w:adjustRightInd w:val="0"/>
              <w:snapToGrid w:val="0"/>
              <w:spacing w:line="440" w:lineRule="exact"/>
              <w:jc w:val="center"/>
              <w:rPr>
                <w:rFonts w:asciiTheme="minorEastAsia" w:hAnsiTheme="minorEastAsia" w:cs="宋体"/>
                <w:b/>
                <w:bCs/>
                <w:kern w:val="0"/>
                <w:sz w:val="28"/>
                <w:szCs w:val="28"/>
              </w:rPr>
            </w:pPr>
            <w:r w:rsidRPr="007C3558">
              <w:rPr>
                <w:rFonts w:asciiTheme="minorEastAsia" w:hAnsiTheme="minorEastAsia" w:cs="宋体" w:hint="eastAsia"/>
                <w:b/>
                <w:bCs/>
                <w:kern w:val="0"/>
                <w:sz w:val="28"/>
                <w:szCs w:val="28"/>
              </w:rPr>
              <w:t>课题名称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0B3D7A" w:rsidRPr="007C3558" w:rsidRDefault="000B3D7A" w:rsidP="007C3558">
            <w:pPr>
              <w:widowControl/>
              <w:adjustRightInd w:val="0"/>
              <w:snapToGrid w:val="0"/>
              <w:spacing w:line="440" w:lineRule="exact"/>
              <w:jc w:val="center"/>
              <w:rPr>
                <w:rFonts w:asciiTheme="minorEastAsia" w:hAnsiTheme="minorEastAsia" w:cs="宋体"/>
                <w:b/>
                <w:bCs/>
                <w:kern w:val="0"/>
                <w:sz w:val="28"/>
                <w:szCs w:val="28"/>
              </w:rPr>
            </w:pPr>
            <w:r w:rsidRPr="007C3558">
              <w:rPr>
                <w:rFonts w:asciiTheme="minorEastAsia" w:hAnsiTheme="minorEastAsia" w:cs="宋体" w:hint="eastAsia"/>
                <w:b/>
                <w:bCs/>
                <w:kern w:val="0"/>
                <w:sz w:val="28"/>
                <w:szCs w:val="28"/>
              </w:rPr>
              <w:t>主持人</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0B3D7A" w:rsidRPr="007C3558" w:rsidRDefault="000B3D7A" w:rsidP="007C3558">
            <w:pPr>
              <w:widowControl/>
              <w:adjustRightInd w:val="0"/>
              <w:snapToGrid w:val="0"/>
              <w:spacing w:line="440" w:lineRule="exact"/>
              <w:jc w:val="center"/>
              <w:rPr>
                <w:rFonts w:asciiTheme="minorEastAsia" w:hAnsiTheme="minorEastAsia" w:cs="宋体"/>
                <w:b/>
                <w:bCs/>
                <w:kern w:val="0"/>
                <w:sz w:val="28"/>
                <w:szCs w:val="28"/>
              </w:rPr>
            </w:pPr>
            <w:r w:rsidRPr="007C3558">
              <w:rPr>
                <w:rFonts w:asciiTheme="minorEastAsia" w:hAnsiTheme="minorEastAsia" w:cs="宋体" w:hint="eastAsia"/>
                <w:b/>
                <w:bCs/>
                <w:kern w:val="0"/>
                <w:sz w:val="28"/>
                <w:szCs w:val="28"/>
              </w:rPr>
              <w:t>承担单位</w:t>
            </w:r>
          </w:p>
        </w:tc>
      </w:tr>
      <w:tr w:rsidR="000B3D7A" w:rsidRPr="00397247" w:rsidTr="007C3558">
        <w:trPr>
          <w:trHeight w:val="312"/>
        </w:trPr>
        <w:tc>
          <w:tcPr>
            <w:tcW w:w="1616" w:type="dxa"/>
            <w:tcBorders>
              <w:top w:val="nil"/>
              <w:left w:val="single" w:sz="4" w:space="0" w:color="auto"/>
              <w:bottom w:val="single" w:sz="4" w:space="0" w:color="auto"/>
              <w:right w:val="single" w:sz="4" w:space="0" w:color="auto"/>
            </w:tcBorders>
            <w:shd w:val="clear" w:color="000000" w:fill="FFFFFF"/>
            <w:vAlign w:val="center"/>
            <w:hideMark/>
          </w:tcPr>
          <w:p w:rsidR="000B3D7A" w:rsidRPr="007C3558" w:rsidRDefault="000B3D7A" w:rsidP="007C3558">
            <w:pPr>
              <w:widowControl/>
              <w:adjustRightInd w:val="0"/>
              <w:snapToGrid w:val="0"/>
              <w:spacing w:line="440" w:lineRule="exact"/>
              <w:jc w:val="center"/>
              <w:rPr>
                <w:rFonts w:ascii="仿宋" w:eastAsia="仿宋" w:hAnsi="仿宋" w:cs="宋体"/>
                <w:kern w:val="0"/>
                <w:sz w:val="24"/>
                <w:szCs w:val="24"/>
              </w:rPr>
            </w:pPr>
            <w:r w:rsidRPr="007C3558">
              <w:rPr>
                <w:rFonts w:ascii="仿宋" w:eastAsia="仿宋" w:hAnsi="仿宋" w:cs="宋体" w:hint="eastAsia"/>
                <w:kern w:val="0"/>
                <w:sz w:val="24"/>
                <w:szCs w:val="24"/>
              </w:rPr>
              <w:t>ptkyA15001</w:t>
            </w:r>
          </w:p>
        </w:tc>
        <w:tc>
          <w:tcPr>
            <w:tcW w:w="7002" w:type="dxa"/>
            <w:tcBorders>
              <w:top w:val="nil"/>
              <w:left w:val="nil"/>
              <w:bottom w:val="single" w:sz="4" w:space="0" w:color="auto"/>
              <w:right w:val="single" w:sz="4" w:space="0" w:color="auto"/>
            </w:tcBorders>
            <w:shd w:val="clear" w:color="auto" w:fill="auto"/>
            <w:vAlign w:val="center"/>
            <w:hideMark/>
          </w:tcPr>
          <w:p w:rsidR="000B3D7A" w:rsidRPr="007C3558" w:rsidRDefault="000B3D7A"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基于儿童发展的美术区活动的实践研究</w:t>
            </w:r>
          </w:p>
        </w:tc>
        <w:tc>
          <w:tcPr>
            <w:tcW w:w="2127" w:type="dxa"/>
            <w:tcBorders>
              <w:top w:val="nil"/>
              <w:left w:val="nil"/>
              <w:bottom w:val="single" w:sz="4" w:space="0" w:color="auto"/>
              <w:right w:val="single" w:sz="4" w:space="0" w:color="auto"/>
            </w:tcBorders>
            <w:shd w:val="clear" w:color="000000" w:fill="FFFFFF"/>
            <w:vAlign w:val="center"/>
            <w:hideMark/>
          </w:tcPr>
          <w:p w:rsidR="000B3D7A" w:rsidRPr="007C3558" w:rsidRDefault="000B3D7A"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侯小燕  吴燕华</w:t>
            </w:r>
          </w:p>
        </w:tc>
        <w:tc>
          <w:tcPr>
            <w:tcW w:w="4252" w:type="dxa"/>
            <w:tcBorders>
              <w:top w:val="nil"/>
              <w:left w:val="nil"/>
              <w:bottom w:val="single" w:sz="4" w:space="0" w:color="auto"/>
              <w:right w:val="single" w:sz="4" w:space="0" w:color="auto"/>
            </w:tcBorders>
            <w:shd w:val="clear" w:color="000000" w:fill="FFFFFF"/>
            <w:vAlign w:val="center"/>
            <w:hideMark/>
          </w:tcPr>
          <w:p w:rsidR="000B3D7A" w:rsidRPr="007C3558" w:rsidRDefault="000B3D7A"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上海市普陀区回民幼儿园</w:t>
            </w:r>
          </w:p>
        </w:tc>
      </w:tr>
      <w:tr w:rsidR="000B3D7A" w:rsidRPr="00397247" w:rsidTr="007C3558">
        <w:trPr>
          <w:trHeight w:val="312"/>
        </w:trPr>
        <w:tc>
          <w:tcPr>
            <w:tcW w:w="1616" w:type="dxa"/>
            <w:tcBorders>
              <w:top w:val="nil"/>
              <w:left w:val="single" w:sz="4" w:space="0" w:color="auto"/>
              <w:bottom w:val="single" w:sz="4" w:space="0" w:color="auto"/>
              <w:right w:val="single" w:sz="4" w:space="0" w:color="auto"/>
            </w:tcBorders>
            <w:shd w:val="clear" w:color="000000" w:fill="FFFFFF"/>
            <w:vAlign w:val="center"/>
            <w:hideMark/>
          </w:tcPr>
          <w:p w:rsidR="000B3D7A" w:rsidRPr="007C3558" w:rsidRDefault="000B3D7A" w:rsidP="007C3558">
            <w:pPr>
              <w:widowControl/>
              <w:adjustRightInd w:val="0"/>
              <w:snapToGrid w:val="0"/>
              <w:spacing w:line="440" w:lineRule="exact"/>
              <w:jc w:val="center"/>
              <w:rPr>
                <w:rFonts w:ascii="仿宋" w:eastAsia="仿宋" w:hAnsi="仿宋" w:cs="宋体"/>
                <w:kern w:val="0"/>
                <w:sz w:val="24"/>
                <w:szCs w:val="24"/>
              </w:rPr>
            </w:pPr>
            <w:r w:rsidRPr="007C3558">
              <w:rPr>
                <w:rFonts w:ascii="仿宋" w:eastAsia="仿宋" w:hAnsi="仿宋" w:cs="宋体" w:hint="eastAsia"/>
                <w:kern w:val="0"/>
                <w:sz w:val="24"/>
                <w:szCs w:val="24"/>
              </w:rPr>
              <w:t>ptkyA15002</w:t>
            </w:r>
          </w:p>
        </w:tc>
        <w:tc>
          <w:tcPr>
            <w:tcW w:w="7002" w:type="dxa"/>
            <w:tcBorders>
              <w:top w:val="nil"/>
              <w:left w:val="nil"/>
              <w:bottom w:val="single" w:sz="4" w:space="0" w:color="auto"/>
              <w:right w:val="single" w:sz="4" w:space="0" w:color="auto"/>
            </w:tcBorders>
            <w:shd w:val="clear" w:color="auto" w:fill="auto"/>
            <w:vAlign w:val="center"/>
            <w:hideMark/>
          </w:tcPr>
          <w:p w:rsidR="000B3D7A" w:rsidRPr="007C3558" w:rsidRDefault="000B3D7A"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幼儿园“书香”特色课程的研究</w:t>
            </w:r>
          </w:p>
        </w:tc>
        <w:tc>
          <w:tcPr>
            <w:tcW w:w="2127" w:type="dxa"/>
            <w:tcBorders>
              <w:top w:val="nil"/>
              <w:left w:val="nil"/>
              <w:bottom w:val="single" w:sz="4" w:space="0" w:color="auto"/>
              <w:right w:val="single" w:sz="4" w:space="0" w:color="auto"/>
            </w:tcBorders>
            <w:shd w:val="clear" w:color="000000" w:fill="FFFFFF"/>
            <w:vAlign w:val="center"/>
            <w:hideMark/>
          </w:tcPr>
          <w:p w:rsidR="000B3D7A" w:rsidRPr="007C3558" w:rsidRDefault="000B3D7A"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吴  丹  陆  瑾</w:t>
            </w:r>
          </w:p>
        </w:tc>
        <w:tc>
          <w:tcPr>
            <w:tcW w:w="4252" w:type="dxa"/>
            <w:tcBorders>
              <w:top w:val="nil"/>
              <w:left w:val="nil"/>
              <w:bottom w:val="single" w:sz="4" w:space="0" w:color="auto"/>
              <w:right w:val="single" w:sz="4" w:space="0" w:color="auto"/>
            </w:tcBorders>
            <w:shd w:val="clear" w:color="000000" w:fill="FFFFFF"/>
            <w:vAlign w:val="center"/>
            <w:hideMark/>
          </w:tcPr>
          <w:p w:rsidR="000B3D7A" w:rsidRPr="007C3558" w:rsidRDefault="000B3D7A"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华东师范大学附属幼儿园</w:t>
            </w:r>
          </w:p>
        </w:tc>
      </w:tr>
      <w:tr w:rsidR="000B3D7A" w:rsidRPr="00397247" w:rsidTr="007C3558">
        <w:trPr>
          <w:trHeight w:val="379"/>
        </w:trPr>
        <w:tc>
          <w:tcPr>
            <w:tcW w:w="1616" w:type="dxa"/>
            <w:tcBorders>
              <w:top w:val="nil"/>
              <w:left w:val="single" w:sz="4" w:space="0" w:color="auto"/>
              <w:bottom w:val="single" w:sz="4" w:space="0" w:color="auto"/>
              <w:right w:val="single" w:sz="4" w:space="0" w:color="auto"/>
            </w:tcBorders>
            <w:shd w:val="clear" w:color="000000" w:fill="FFFFFF"/>
            <w:vAlign w:val="center"/>
            <w:hideMark/>
          </w:tcPr>
          <w:p w:rsidR="000B3D7A" w:rsidRPr="007C3558" w:rsidRDefault="000B3D7A" w:rsidP="007C3558">
            <w:pPr>
              <w:widowControl/>
              <w:adjustRightInd w:val="0"/>
              <w:snapToGrid w:val="0"/>
              <w:spacing w:line="440" w:lineRule="exact"/>
              <w:jc w:val="center"/>
              <w:rPr>
                <w:rFonts w:ascii="仿宋" w:eastAsia="仿宋" w:hAnsi="仿宋" w:cs="宋体"/>
                <w:kern w:val="0"/>
                <w:sz w:val="24"/>
                <w:szCs w:val="24"/>
              </w:rPr>
            </w:pPr>
            <w:r w:rsidRPr="007C3558">
              <w:rPr>
                <w:rFonts w:ascii="仿宋" w:eastAsia="仿宋" w:hAnsi="仿宋" w:cs="宋体" w:hint="eastAsia"/>
                <w:kern w:val="0"/>
                <w:sz w:val="24"/>
                <w:szCs w:val="24"/>
              </w:rPr>
              <w:t>ptkyA15003</w:t>
            </w:r>
          </w:p>
        </w:tc>
        <w:tc>
          <w:tcPr>
            <w:tcW w:w="7002" w:type="dxa"/>
            <w:tcBorders>
              <w:top w:val="nil"/>
              <w:left w:val="nil"/>
              <w:bottom w:val="single" w:sz="4" w:space="0" w:color="auto"/>
              <w:right w:val="single" w:sz="4" w:space="0" w:color="auto"/>
            </w:tcBorders>
            <w:shd w:val="clear" w:color="auto" w:fill="auto"/>
            <w:vAlign w:val="center"/>
            <w:hideMark/>
          </w:tcPr>
          <w:p w:rsidR="000B3D7A" w:rsidRPr="007C3558" w:rsidRDefault="000B3D7A"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幼儿园体育活动资源开发与利用的实践研究</w:t>
            </w:r>
          </w:p>
        </w:tc>
        <w:tc>
          <w:tcPr>
            <w:tcW w:w="2127" w:type="dxa"/>
            <w:tcBorders>
              <w:top w:val="nil"/>
              <w:left w:val="nil"/>
              <w:bottom w:val="single" w:sz="4" w:space="0" w:color="auto"/>
              <w:right w:val="single" w:sz="4" w:space="0" w:color="auto"/>
            </w:tcBorders>
            <w:shd w:val="clear" w:color="000000" w:fill="FFFFFF"/>
            <w:vAlign w:val="center"/>
            <w:hideMark/>
          </w:tcPr>
          <w:p w:rsidR="000B3D7A" w:rsidRPr="007C3558" w:rsidRDefault="000B3D7A"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章晓霞</w:t>
            </w:r>
          </w:p>
        </w:tc>
        <w:tc>
          <w:tcPr>
            <w:tcW w:w="4252" w:type="dxa"/>
            <w:tcBorders>
              <w:top w:val="nil"/>
              <w:left w:val="nil"/>
              <w:bottom w:val="single" w:sz="4" w:space="0" w:color="auto"/>
              <w:right w:val="single" w:sz="4" w:space="0" w:color="auto"/>
            </w:tcBorders>
            <w:shd w:val="clear" w:color="000000" w:fill="FFFFFF"/>
            <w:vAlign w:val="center"/>
            <w:hideMark/>
          </w:tcPr>
          <w:p w:rsidR="000B3D7A" w:rsidRPr="007C3558" w:rsidRDefault="000B3D7A"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上海市普陀区曹杨新村第三幼儿园</w:t>
            </w:r>
          </w:p>
        </w:tc>
      </w:tr>
      <w:tr w:rsidR="000B3D7A" w:rsidRPr="00397247" w:rsidTr="007C3558">
        <w:trPr>
          <w:trHeight w:val="312"/>
        </w:trPr>
        <w:tc>
          <w:tcPr>
            <w:tcW w:w="1616" w:type="dxa"/>
            <w:tcBorders>
              <w:top w:val="nil"/>
              <w:left w:val="single" w:sz="4" w:space="0" w:color="auto"/>
              <w:bottom w:val="single" w:sz="4" w:space="0" w:color="auto"/>
              <w:right w:val="single" w:sz="4" w:space="0" w:color="auto"/>
            </w:tcBorders>
            <w:shd w:val="clear" w:color="000000" w:fill="FFFFFF"/>
            <w:vAlign w:val="center"/>
            <w:hideMark/>
          </w:tcPr>
          <w:p w:rsidR="000B3D7A" w:rsidRPr="007C3558" w:rsidRDefault="000B3D7A" w:rsidP="007C3558">
            <w:pPr>
              <w:widowControl/>
              <w:adjustRightInd w:val="0"/>
              <w:snapToGrid w:val="0"/>
              <w:spacing w:line="440" w:lineRule="exact"/>
              <w:jc w:val="center"/>
              <w:rPr>
                <w:rFonts w:ascii="仿宋" w:eastAsia="仿宋" w:hAnsi="仿宋" w:cs="宋体"/>
                <w:kern w:val="0"/>
                <w:sz w:val="24"/>
                <w:szCs w:val="24"/>
              </w:rPr>
            </w:pPr>
            <w:r w:rsidRPr="007C3558">
              <w:rPr>
                <w:rFonts w:ascii="仿宋" w:eastAsia="仿宋" w:hAnsi="仿宋" w:cs="宋体" w:hint="eastAsia"/>
                <w:kern w:val="0"/>
                <w:sz w:val="24"/>
                <w:szCs w:val="24"/>
              </w:rPr>
              <w:t>ptkyA15004</w:t>
            </w:r>
          </w:p>
        </w:tc>
        <w:tc>
          <w:tcPr>
            <w:tcW w:w="7002" w:type="dxa"/>
            <w:tcBorders>
              <w:top w:val="nil"/>
              <w:left w:val="nil"/>
              <w:bottom w:val="single" w:sz="4" w:space="0" w:color="auto"/>
              <w:right w:val="single" w:sz="4" w:space="0" w:color="auto"/>
            </w:tcBorders>
            <w:shd w:val="clear" w:color="auto" w:fill="auto"/>
            <w:vAlign w:val="center"/>
            <w:hideMark/>
          </w:tcPr>
          <w:p w:rsidR="000B3D7A" w:rsidRPr="007C3558" w:rsidRDefault="000B3D7A"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传统文化视角下幼儿园“品性养成”课程构建的研究</w:t>
            </w:r>
          </w:p>
        </w:tc>
        <w:tc>
          <w:tcPr>
            <w:tcW w:w="2127" w:type="dxa"/>
            <w:tcBorders>
              <w:top w:val="nil"/>
              <w:left w:val="nil"/>
              <w:bottom w:val="single" w:sz="4" w:space="0" w:color="auto"/>
              <w:right w:val="single" w:sz="4" w:space="0" w:color="auto"/>
            </w:tcBorders>
            <w:shd w:val="clear" w:color="000000" w:fill="FFFFFF"/>
            <w:vAlign w:val="center"/>
            <w:hideMark/>
          </w:tcPr>
          <w:p w:rsidR="000B3D7A" w:rsidRPr="007C3558" w:rsidRDefault="000B3D7A"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俞文珺  徐函篆</w:t>
            </w:r>
          </w:p>
        </w:tc>
        <w:tc>
          <w:tcPr>
            <w:tcW w:w="4252" w:type="dxa"/>
            <w:tcBorders>
              <w:top w:val="nil"/>
              <w:left w:val="nil"/>
              <w:bottom w:val="single" w:sz="4" w:space="0" w:color="auto"/>
              <w:right w:val="single" w:sz="4" w:space="0" w:color="auto"/>
            </w:tcBorders>
            <w:shd w:val="clear" w:color="000000" w:fill="FFFFFF"/>
            <w:vAlign w:val="center"/>
            <w:hideMark/>
          </w:tcPr>
          <w:p w:rsidR="000B3D7A" w:rsidRPr="007C3558" w:rsidRDefault="000B3D7A"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上海市普陀区豪园幼儿园</w:t>
            </w:r>
          </w:p>
        </w:tc>
      </w:tr>
      <w:tr w:rsidR="000B3D7A" w:rsidRPr="00397247" w:rsidTr="007C3558">
        <w:trPr>
          <w:trHeight w:val="312"/>
        </w:trPr>
        <w:tc>
          <w:tcPr>
            <w:tcW w:w="1616" w:type="dxa"/>
            <w:tcBorders>
              <w:top w:val="nil"/>
              <w:left w:val="single" w:sz="4" w:space="0" w:color="auto"/>
              <w:bottom w:val="single" w:sz="4" w:space="0" w:color="auto"/>
              <w:right w:val="single" w:sz="4" w:space="0" w:color="auto"/>
            </w:tcBorders>
            <w:shd w:val="clear" w:color="000000" w:fill="FFFFFF"/>
            <w:vAlign w:val="center"/>
            <w:hideMark/>
          </w:tcPr>
          <w:p w:rsidR="000B3D7A" w:rsidRPr="007C3558" w:rsidRDefault="000B3D7A" w:rsidP="007C3558">
            <w:pPr>
              <w:widowControl/>
              <w:adjustRightInd w:val="0"/>
              <w:snapToGrid w:val="0"/>
              <w:spacing w:line="440" w:lineRule="exact"/>
              <w:jc w:val="center"/>
              <w:rPr>
                <w:rFonts w:ascii="仿宋" w:eastAsia="仿宋" w:hAnsi="仿宋" w:cs="宋体"/>
                <w:kern w:val="0"/>
                <w:sz w:val="24"/>
                <w:szCs w:val="24"/>
              </w:rPr>
            </w:pPr>
            <w:r w:rsidRPr="007C3558">
              <w:rPr>
                <w:rFonts w:ascii="仿宋" w:eastAsia="仿宋" w:hAnsi="仿宋" w:cs="宋体" w:hint="eastAsia"/>
                <w:kern w:val="0"/>
                <w:sz w:val="24"/>
                <w:szCs w:val="24"/>
              </w:rPr>
              <w:t>ptkyA15005</w:t>
            </w:r>
          </w:p>
        </w:tc>
        <w:tc>
          <w:tcPr>
            <w:tcW w:w="7002" w:type="dxa"/>
            <w:tcBorders>
              <w:top w:val="nil"/>
              <w:left w:val="nil"/>
              <w:bottom w:val="single" w:sz="4" w:space="0" w:color="auto"/>
              <w:right w:val="single" w:sz="4" w:space="0" w:color="auto"/>
            </w:tcBorders>
            <w:shd w:val="clear" w:color="auto" w:fill="auto"/>
            <w:vAlign w:val="center"/>
            <w:hideMark/>
          </w:tcPr>
          <w:p w:rsidR="000B3D7A" w:rsidRPr="007C3558" w:rsidRDefault="000B3D7A"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以“书香校园”为载体提升教师社会形象的实践研究</w:t>
            </w:r>
          </w:p>
        </w:tc>
        <w:tc>
          <w:tcPr>
            <w:tcW w:w="2127" w:type="dxa"/>
            <w:tcBorders>
              <w:top w:val="nil"/>
              <w:left w:val="nil"/>
              <w:bottom w:val="single" w:sz="4" w:space="0" w:color="auto"/>
              <w:right w:val="single" w:sz="4" w:space="0" w:color="auto"/>
            </w:tcBorders>
            <w:shd w:val="clear" w:color="000000" w:fill="FFFFFF"/>
            <w:vAlign w:val="center"/>
            <w:hideMark/>
          </w:tcPr>
          <w:p w:rsidR="000B3D7A" w:rsidRPr="007C3558" w:rsidRDefault="000B3D7A"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梁青云</w:t>
            </w:r>
            <w:r w:rsidR="00E34799" w:rsidRPr="007C3558">
              <w:rPr>
                <w:rFonts w:ascii="仿宋" w:eastAsia="仿宋" w:hAnsi="仿宋" w:cs="宋体" w:hint="eastAsia"/>
                <w:kern w:val="0"/>
                <w:sz w:val="24"/>
                <w:szCs w:val="24"/>
              </w:rPr>
              <w:t xml:space="preserve">  马  </w:t>
            </w:r>
            <w:r w:rsidR="00E34799" w:rsidRPr="007C3558">
              <w:rPr>
                <w:rFonts w:ascii="仿宋" w:eastAsia="仿宋" w:hAnsi="仿宋" w:cs="宋体"/>
                <w:kern w:val="0"/>
                <w:sz w:val="24"/>
                <w:szCs w:val="24"/>
              </w:rPr>
              <w:t>婧</w:t>
            </w:r>
          </w:p>
        </w:tc>
        <w:tc>
          <w:tcPr>
            <w:tcW w:w="4252" w:type="dxa"/>
            <w:tcBorders>
              <w:top w:val="nil"/>
              <w:left w:val="nil"/>
              <w:bottom w:val="single" w:sz="4" w:space="0" w:color="auto"/>
              <w:right w:val="single" w:sz="4" w:space="0" w:color="auto"/>
            </w:tcBorders>
            <w:shd w:val="clear" w:color="000000" w:fill="FFFFFF"/>
            <w:vAlign w:val="center"/>
            <w:hideMark/>
          </w:tcPr>
          <w:p w:rsidR="000B3D7A" w:rsidRPr="007C3558" w:rsidRDefault="000B3D7A"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上海市普陀区树德小学</w:t>
            </w:r>
          </w:p>
        </w:tc>
      </w:tr>
      <w:tr w:rsidR="000B3D7A" w:rsidRPr="00397247" w:rsidTr="007C3558">
        <w:trPr>
          <w:trHeight w:val="312"/>
        </w:trPr>
        <w:tc>
          <w:tcPr>
            <w:tcW w:w="1616" w:type="dxa"/>
            <w:tcBorders>
              <w:top w:val="nil"/>
              <w:left w:val="single" w:sz="4" w:space="0" w:color="auto"/>
              <w:bottom w:val="single" w:sz="4" w:space="0" w:color="auto"/>
              <w:right w:val="single" w:sz="4" w:space="0" w:color="auto"/>
            </w:tcBorders>
            <w:shd w:val="clear" w:color="000000" w:fill="FFFFFF"/>
            <w:vAlign w:val="center"/>
            <w:hideMark/>
          </w:tcPr>
          <w:p w:rsidR="000B3D7A" w:rsidRPr="007C3558" w:rsidRDefault="000B3D7A" w:rsidP="007C3558">
            <w:pPr>
              <w:widowControl/>
              <w:adjustRightInd w:val="0"/>
              <w:snapToGrid w:val="0"/>
              <w:spacing w:line="440" w:lineRule="exact"/>
              <w:jc w:val="center"/>
              <w:rPr>
                <w:rFonts w:ascii="仿宋" w:eastAsia="仿宋" w:hAnsi="仿宋" w:cs="宋体"/>
                <w:kern w:val="0"/>
                <w:sz w:val="24"/>
                <w:szCs w:val="24"/>
              </w:rPr>
            </w:pPr>
            <w:r w:rsidRPr="007C3558">
              <w:rPr>
                <w:rFonts w:ascii="仿宋" w:eastAsia="仿宋" w:hAnsi="仿宋" w:cs="宋体" w:hint="eastAsia"/>
                <w:kern w:val="0"/>
                <w:sz w:val="24"/>
                <w:szCs w:val="24"/>
              </w:rPr>
              <w:t>ptkyA15006</w:t>
            </w:r>
          </w:p>
        </w:tc>
        <w:tc>
          <w:tcPr>
            <w:tcW w:w="7002" w:type="dxa"/>
            <w:tcBorders>
              <w:top w:val="nil"/>
              <w:left w:val="nil"/>
              <w:bottom w:val="single" w:sz="4" w:space="0" w:color="auto"/>
              <w:right w:val="single" w:sz="4" w:space="0" w:color="auto"/>
            </w:tcBorders>
            <w:shd w:val="clear" w:color="auto" w:fill="auto"/>
            <w:noWrap/>
            <w:vAlign w:val="center"/>
            <w:hideMark/>
          </w:tcPr>
          <w:p w:rsidR="000B3D7A" w:rsidRPr="007C3558" w:rsidRDefault="000B3D7A"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小学情趣教学策略研究</w:t>
            </w:r>
          </w:p>
        </w:tc>
        <w:tc>
          <w:tcPr>
            <w:tcW w:w="2127" w:type="dxa"/>
            <w:tcBorders>
              <w:top w:val="nil"/>
              <w:left w:val="nil"/>
              <w:bottom w:val="single" w:sz="4" w:space="0" w:color="auto"/>
              <w:right w:val="single" w:sz="4" w:space="0" w:color="auto"/>
            </w:tcBorders>
            <w:shd w:val="clear" w:color="000000" w:fill="FFFFFF"/>
            <w:vAlign w:val="center"/>
            <w:hideMark/>
          </w:tcPr>
          <w:p w:rsidR="000B3D7A" w:rsidRPr="007C3558" w:rsidRDefault="000B3D7A"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单莹莹  陈明蕾</w:t>
            </w:r>
          </w:p>
        </w:tc>
        <w:tc>
          <w:tcPr>
            <w:tcW w:w="4252" w:type="dxa"/>
            <w:tcBorders>
              <w:top w:val="nil"/>
              <w:left w:val="nil"/>
              <w:bottom w:val="single" w:sz="4" w:space="0" w:color="auto"/>
              <w:right w:val="single" w:sz="4" w:space="0" w:color="auto"/>
            </w:tcBorders>
            <w:shd w:val="clear" w:color="000000" w:fill="FFFFFF"/>
            <w:vAlign w:val="center"/>
            <w:hideMark/>
          </w:tcPr>
          <w:p w:rsidR="000B3D7A" w:rsidRPr="007C3558" w:rsidRDefault="000B3D7A"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上海市普陀区长征中心小学</w:t>
            </w:r>
          </w:p>
        </w:tc>
      </w:tr>
      <w:tr w:rsidR="000B3D7A" w:rsidRPr="00397247" w:rsidTr="007C3558">
        <w:trPr>
          <w:trHeight w:val="312"/>
        </w:trPr>
        <w:tc>
          <w:tcPr>
            <w:tcW w:w="1616" w:type="dxa"/>
            <w:tcBorders>
              <w:top w:val="nil"/>
              <w:left w:val="single" w:sz="4" w:space="0" w:color="auto"/>
              <w:bottom w:val="single" w:sz="4" w:space="0" w:color="auto"/>
              <w:right w:val="single" w:sz="4" w:space="0" w:color="auto"/>
            </w:tcBorders>
            <w:shd w:val="clear" w:color="000000" w:fill="FFFFFF"/>
            <w:vAlign w:val="center"/>
            <w:hideMark/>
          </w:tcPr>
          <w:p w:rsidR="000B3D7A" w:rsidRPr="007C3558" w:rsidRDefault="000B3D7A" w:rsidP="007C3558">
            <w:pPr>
              <w:widowControl/>
              <w:adjustRightInd w:val="0"/>
              <w:snapToGrid w:val="0"/>
              <w:spacing w:line="440" w:lineRule="exact"/>
              <w:jc w:val="center"/>
              <w:rPr>
                <w:rFonts w:ascii="仿宋" w:eastAsia="仿宋" w:hAnsi="仿宋" w:cs="宋体"/>
                <w:kern w:val="0"/>
                <w:sz w:val="24"/>
                <w:szCs w:val="24"/>
              </w:rPr>
            </w:pPr>
            <w:r w:rsidRPr="007C3558">
              <w:rPr>
                <w:rFonts w:ascii="仿宋" w:eastAsia="仿宋" w:hAnsi="仿宋" w:cs="宋体" w:hint="eastAsia"/>
                <w:kern w:val="0"/>
                <w:sz w:val="24"/>
                <w:szCs w:val="24"/>
              </w:rPr>
              <w:t>ptkyA15007</w:t>
            </w:r>
          </w:p>
        </w:tc>
        <w:tc>
          <w:tcPr>
            <w:tcW w:w="7002" w:type="dxa"/>
            <w:tcBorders>
              <w:top w:val="nil"/>
              <w:left w:val="nil"/>
              <w:bottom w:val="single" w:sz="4" w:space="0" w:color="auto"/>
              <w:right w:val="single" w:sz="4" w:space="0" w:color="auto"/>
            </w:tcBorders>
            <w:shd w:val="clear" w:color="000000" w:fill="FFFFFF"/>
            <w:vAlign w:val="center"/>
            <w:hideMark/>
          </w:tcPr>
          <w:p w:rsidR="000B3D7A" w:rsidRPr="007C3558" w:rsidRDefault="000B3D7A"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学校文化转型中互动共生机制的模型研究</w:t>
            </w:r>
          </w:p>
        </w:tc>
        <w:tc>
          <w:tcPr>
            <w:tcW w:w="2127" w:type="dxa"/>
            <w:tcBorders>
              <w:top w:val="nil"/>
              <w:left w:val="nil"/>
              <w:bottom w:val="single" w:sz="4" w:space="0" w:color="auto"/>
              <w:right w:val="single" w:sz="4" w:space="0" w:color="auto"/>
            </w:tcBorders>
            <w:shd w:val="clear" w:color="000000" w:fill="FFFFFF"/>
            <w:vAlign w:val="center"/>
            <w:hideMark/>
          </w:tcPr>
          <w:p w:rsidR="000B3D7A" w:rsidRPr="007C3558" w:rsidRDefault="000B3D7A"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朱乃楣</w:t>
            </w:r>
          </w:p>
        </w:tc>
        <w:tc>
          <w:tcPr>
            <w:tcW w:w="4252" w:type="dxa"/>
            <w:tcBorders>
              <w:top w:val="nil"/>
              <w:left w:val="nil"/>
              <w:bottom w:val="single" w:sz="4" w:space="0" w:color="auto"/>
              <w:right w:val="single" w:sz="4" w:space="0" w:color="auto"/>
            </w:tcBorders>
            <w:shd w:val="clear" w:color="000000" w:fill="FFFFFF"/>
            <w:vAlign w:val="center"/>
            <w:hideMark/>
          </w:tcPr>
          <w:p w:rsidR="000B3D7A" w:rsidRPr="007C3558" w:rsidRDefault="000B3D7A"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上海市普陀区洵阳路小学</w:t>
            </w:r>
          </w:p>
        </w:tc>
      </w:tr>
      <w:tr w:rsidR="00CD6C4E" w:rsidRPr="00397247" w:rsidTr="007C3558">
        <w:trPr>
          <w:trHeight w:val="261"/>
        </w:trPr>
        <w:tc>
          <w:tcPr>
            <w:tcW w:w="1616" w:type="dxa"/>
            <w:tcBorders>
              <w:top w:val="nil"/>
              <w:left w:val="single" w:sz="4" w:space="0" w:color="auto"/>
              <w:bottom w:val="single" w:sz="4" w:space="0" w:color="auto"/>
              <w:right w:val="single" w:sz="4" w:space="0" w:color="auto"/>
            </w:tcBorders>
            <w:shd w:val="clear" w:color="000000" w:fill="FFFFFF"/>
            <w:vAlign w:val="center"/>
            <w:hideMark/>
          </w:tcPr>
          <w:p w:rsidR="00CD6C4E" w:rsidRPr="007C3558" w:rsidRDefault="00CD6C4E" w:rsidP="007C3558">
            <w:pPr>
              <w:widowControl/>
              <w:adjustRightInd w:val="0"/>
              <w:snapToGrid w:val="0"/>
              <w:spacing w:line="440" w:lineRule="exact"/>
              <w:jc w:val="center"/>
              <w:rPr>
                <w:rFonts w:ascii="仿宋" w:eastAsia="仿宋" w:hAnsi="仿宋" w:cs="宋体"/>
                <w:kern w:val="0"/>
                <w:sz w:val="24"/>
                <w:szCs w:val="24"/>
              </w:rPr>
            </w:pPr>
            <w:r w:rsidRPr="007C3558">
              <w:rPr>
                <w:rFonts w:ascii="仿宋" w:eastAsia="仿宋" w:hAnsi="仿宋" w:cs="宋体" w:hint="eastAsia"/>
                <w:kern w:val="0"/>
                <w:sz w:val="24"/>
                <w:szCs w:val="24"/>
              </w:rPr>
              <w:t>ptkyA15008</w:t>
            </w:r>
          </w:p>
        </w:tc>
        <w:tc>
          <w:tcPr>
            <w:tcW w:w="7002" w:type="dxa"/>
            <w:tcBorders>
              <w:top w:val="nil"/>
              <w:left w:val="nil"/>
              <w:bottom w:val="single" w:sz="4" w:space="0" w:color="auto"/>
              <w:right w:val="single" w:sz="4" w:space="0" w:color="auto"/>
            </w:tcBorders>
            <w:shd w:val="clear" w:color="000000" w:fill="FFFFFF"/>
            <w:vAlign w:val="center"/>
            <w:hideMark/>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学校</w:t>
            </w:r>
            <w:r w:rsidRPr="007C3558">
              <w:rPr>
                <w:rFonts w:ascii="仿宋" w:eastAsia="仿宋" w:hAnsi="仿宋" w:cs="宋体"/>
                <w:kern w:val="0"/>
                <w:sz w:val="24"/>
                <w:szCs w:val="24"/>
              </w:rPr>
              <w:t>“</w:t>
            </w:r>
            <w:r w:rsidRPr="007C3558">
              <w:rPr>
                <w:rFonts w:ascii="仿宋" w:eastAsia="仿宋" w:hAnsi="仿宋" w:cs="宋体" w:hint="eastAsia"/>
                <w:kern w:val="0"/>
                <w:sz w:val="24"/>
                <w:szCs w:val="24"/>
              </w:rPr>
              <w:t>生态阅读</w:t>
            </w:r>
            <w:r w:rsidRPr="007C3558">
              <w:rPr>
                <w:rFonts w:ascii="仿宋" w:eastAsia="仿宋" w:hAnsi="仿宋" w:cs="宋体"/>
                <w:kern w:val="0"/>
                <w:sz w:val="24"/>
                <w:szCs w:val="24"/>
              </w:rPr>
              <w:t>”</w:t>
            </w:r>
            <w:r w:rsidRPr="007C3558">
              <w:rPr>
                <w:rFonts w:ascii="仿宋" w:eastAsia="仿宋" w:hAnsi="仿宋" w:cs="宋体" w:hint="eastAsia"/>
                <w:kern w:val="0"/>
                <w:sz w:val="24"/>
                <w:szCs w:val="24"/>
              </w:rPr>
              <w:t>活动</w:t>
            </w:r>
            <w:r w:rsidR="00716E9F" w:rsidRPr="007C3558">
              <w:rPr>
                <w:rFonts w:ascii="仿宋" w:eastAsia="仿宋" w:hAnsi="仿宋" w:cs="宋体"/>
                <w:kern w:val="0"/>
                <w:sz w:val="24"/>
                <w:szCs w:val="24"/>
              </w:rPr>
              <w:t>的</w:t>
            </w:r>
            <w:r w:rsidR="00716E9F" w:rsidRPr="007C3558">
              <w:rPr>
                <w:rFonts w:ascii="仿宋" w:eastAsia="仿宋" w:hAnsi="仿宋" w:cs="宋体" w:hint="eastAsia"/>
                <w:kern w:val="0"/>
                <w:sz w:val="24"/>
                <w:szCs w:val="24"/>
              </w:rPr>
              <w:t>框架</w:t>
            </w:r>
            <w:r w:rsidRPr="007C3558">
              <w:rPr>
                <w:rFonts w:ascii="仿宋" w:eastAsia="仿宋" w:hAnsi="仿宋" w:cs="宋体"/>
                <w:kern w:val="0"/>
                <w:sz w:val="24"/>
                <w:szCs w:val="24"/>
              </w:rPr>
              <w:t>设计与精细化推进的行动</w:t>
            </w:r>
            <w:r w:rsidRPr="007C3558">
              <w:rPr>
                <w:rFonts w:ascii="仿宋" w:eastAsia="仿宋" w:hAnsi="仿宋" w:cs="宋体" w:hint="eastAsia"/>
                <w:kern w:val="0"/>
                <w:sz w:val="24"/>
                <w:szCs w:val="24"/>
              </w:rPr>
              <w:t>研究</w:t>
            </w:r>
          </w:p>
        </w:tc>
        <w:tc>
          <w:tcPr>
            <w:tcW w:w="2127" w:type="dxa"/>
            <w:tcBorders>
              <w:top w:val="nil"/>
              <w:left w:val="nil"/>
              <w:bottom w:val="single" w:sz="4" w:space="0" w:color="auto"/>
              <w:right w:val="single" w:sz="4" w:space="0" w:color="auto"/>
            </w:tcBorders>
            <w:shd w:val="clear" w:color="000000" w:fill="FFFFFF"/>
            <w:vAlign w:val="center"/>
            <w:hideMark/>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黄晓峰  贾  民</w:t>
            </w:r>
          </w:p>
        </w:tc>
        <w:tc>
          <w:tcPr>
            <w:tcW w:w="4252" w:type="dxa"/>
            <w:tcBorders>
              <w:top w:val="nil"/>
              <w:left w:val="nil"/>
              <w:bottom w:val="single" w:sz="4" w:space="0" w:color="auto"/>
              <w:right w:val="single" w:sz="4" w:space="0" w:color="auto"/>
            </w:tcBorders>
            <w:shd w:val="clear" w:color="000000" w:fill="FFFFFF"/>
            <w:vAlign w:val="center"/>
            <w:hideMark/>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上海市文达学校</w:t>
            </w:r>
          </w:p>
        </w:tc>
      </w:tr>
      <w:tr w:rsidR="00CD6C4E" w:rsidRPr="00397247" w:rsidTr="007C3558">
        <w:trPr>
          <w:trHeight w:val="171"/>
        </w:trPr>
        <w:tc>
          <w:tcPr>
            <w:tcW w:w="1616" w:type="dxa"/>
            <w:tcBorders>
              <w:top w:val="single" w:sz="4" w:space="0" w:color="auto"/>
              <w:left w:val="single" w:sz="4" w:space="0" w:color="auto"/>
              <w:bottom w:val="single" w:sz="4" w:space="0" w:color="auto"/>
              <w:right w:val="single" w:sz="4" w:space="0" w:color="auto"/>
            </w:tcBorders>
            <w:shd w:val="clear" w:color="000000" w:fill="FFFFFF"/>
            <w:vAlign w:val="center"/>
          </w:tcPr>
          <w:p w:rsidR="00CD6C4E" w:rsidRPr="007C3558" w:rsidRDefault="00CD6C4E" w:rsidP="007C3558">
            <w:pPr>
              <w:widowControl/>
              <w:adjustRightInd w:val="0"/>
              <w:snapToGrid w:val="0"/>
              <w:spacing w:line="440" w:lineRule="exact"/>
              <w:jc w:val="center"/>
              <w:rPr>
                <w:rFonts w:ascii="仿宋" w:eastAsia="仿宋" w:hAnsi="仿宋" w:cs="宋体"/>
                <w:kern w:val="0"/>
                <w:sz w:val="24"/>
                <w:szCs w:val="24"/>
              </w:rPr>
            </w:pPr>
            <w:r w:rsidRPr="007C3558">
              <w:rPr>
                <w:rFonts w:ascii="仿宋" w:eastAsia="仿宋" w:hAnsi="仿宋" w:cs="宋体" w:hint="eastAsia"/>
                <w:kern w:val="0"/>
                <w:sz w:val="24"/>
                <w:szCs w:val="24"/>
              </w:rPr>
              <w:t>ptkyA15009</w:t>
            </w:r>
          </w:p>
        </w:tc>
        <w:tc>
          <w:tcPr>
            <w:tcW w:w="7002" w:type="dxa"/>
            <w:tcBorders>
              <w:top w:val="single" w:sz="4" w:space="0" w:color="auto"/>
              <w:left w:val="nil"/>
              <w:bottom w:val="single" w:sz="4" w:space="0" w:color="auto"/>
              <w:right w:val="single" w:sz="4" w:space="0" w:color="auto"/>
            </w:tcBorders>
            <w:shd w:val="clear" w:color="000000" w:fill="FFFFFF"/>
            <w:vAlign w:val="center"/>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基于“J课堂”教学的学习分析的行动研究</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王春花  张小芳</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上海市普陀区教育学院附属学校</w:t>
            </w:r>
          </w:p>
        </w:tc>
      </w:tr>
      <w:tr w:rsidR="00CD6C4E" w:rsidRPr="00397247" w:rsidTr="007C3558">
        <w:trPr>
          <w:trHeight w:val="276"/>
        </w:trPr>
        <w:tc>
          <w:tcPr>
            <w:tcW w:w="1616" w:type="dxa"/>
            <w:tcBorders>
              <w:top w:val="single" w:sz="4" w:space="0" w:color="auto"/>
              <w:left w:val="single" w:sz="4" w:space="0" w:color="auto"/>
              <w:bottom w:val="single" w:sz="4" w:space="0" w:color="auto"/>
              <w:right w:val="single" w:sz="4" w:space="0" w:color="auto"/>
            </w:tcBorders>
            <w:shd w:val="clear" w:color="000000" w:fill="FFFFFF"/>
            <w:vAlign w:val="center"/>
          </w:tcPr>
          <w:p w:rsidR="00CD6C4E" w:rsidRPr="007C3558" w:rsidRDefault="00CD6C4E" w:rsidP="007C3558">
            <w:pPr>
              <w:widowControl/>
              <w:adjustRightInd w:val="0"/>
              <w:snapToGrid w:val="0"/>
              <w:spacing w:line="440" w:lineRule="exact"/>
              <w:jc w:val="center"/>
              <w:rPr>
                <w:rFonts w:ascii="仿宋" w:eastAsia="仿宋" w:hAnsi="仿宋" w:cs="宋体"/>
                <w:kern w:val="0"/>
                <w:sz w:val="24"/>
                <w:szCs w:val="24"/>
              </w:rPr>
            </w:pPr>
            <w:r w:rsidRPr="007C3558">
              <w:rPr>
                <w:rFonts w:ascii="仿宋" w:eastAsia="仿宋" w:hAnsi="仿宋" w:cs="宋体" w:hint="eastAsia"/>
                <w:kern w:val="0"/>
                <w:sz w:val="24"/>
                <w:szCs w:val="24"/>
              </w:rPr>
              <w:t>ptkyA15010</w:t>
            </w:r>
          </w:p>
        </w:tc>
        <w:tc>
          <w:tcPr>
            <w:tcW w:w="7002" w:type="dxa"/>
            <w:tcBorders>
              <w:top w:val="single" w:sz="4" w:space="0" w:color="auto"/>
              <w:left w:val="nil"/>
              <w:bottom w:val="single" w:sz="4" w:space="0" w:color="auto"/>
              <w:right w:val="single" w:sz="4" w:space="0" w:color="auto"/>
            </w:tcBorders>
            <w:shd w:val="clear" w:color="000000" w:fill="FFFFFF"/>
            <w:vAlign w:val="center"/>
          </w:tcPr>
          <w:p w:rsidR="00CD6C4E" w:rsidRPr="007C3558" w:rsidRDefault="00CD6C4E" w:rsidP="007C3558">
            <w:pPr>
              <w:widowControl/>
              <w:adjustRightInd w:val="0"/>
              <w:snapToGrid w:val="0"/>
              <w:spacing w:line="440" w:lineRule="exact"/>
              <w:rPr>
                <w:rFonts w:ascii="仿宋" w:eastAsia="仿宋" w:hAnsi="仿宋" w:cs="宋体"/>
                <w:kern w:val="0"/>
                <w:sz w:val="24"/>
                <w:szCs w:val="24"/>
              </w:rPr>
            </w:pPr>
            <w:r w:rsidRPr="007C3558">
              <w:rPr>
                <w:rFonts w:ascii="仿宋" w:eastAsia="仿宋" w:hAnsi="仿宋" w:cs="宋体" w:hint="eastAsia"/>
                <w:kern w:val="0"/>
                <w:sz w:val="24"/>
                <w:szCs w:val="24"/>
              </w:rPr>
              <w:t>构建课堂学习共同体的实践研究</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黄宏慧  刘</w:t>
            </w:r>
            <w:r w:rsidRPr="007C3558">
              <w:rPr>
                <w:rFonts w:ascii="仿宋" w:eastAsia="仿宋" w:hAnsi="仿宋" w:cs="宋体"/>
                <w:kern w:val="0"/>
                <w:sz w:val="24"/>
                <w:szCs w:val="24"/>
              </w:rPr>
              <w:t>书海</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CD6C4E" w:rsidRPr="007C3558" w:rsidRDefault="00CD6C4E" w:rsidP="007C3558">
            <w:pPr>
              <w:widowControl/>
              <w:adjustRightInd w:val="0"/>
              <w:snapToGrid w:val="0"/>
              <w:spacing w:line="440" w:lineRule="exact"/>
              <w:rPr>
                <w:rFonts w:ascii="仿宋" w:eastAsia="仿宋" w:hAnsi="仿宋" w:cs="宋体"/>
                <w:kern w:val="0"/>
                <w:sz w:val="24"/>
                <w:szCs w:val="24"/>
              </w:rPr>
            </w:pPr>
            <w:r w:rsidRPr="007C3558">
              <w:rPr>
                <w:rFonts w:ascii="仿宋" w:eastAsia="仿宋" w:hAnsi="仿宋" w:cs="宋体" w:hint="eastAsia"/>
                <w:kern w:val="0"/>
                <w:sz w:val="24"/>
                <w:szCs w:val="24"/>
              </w:rPr>
              <w:t>上海市子长学校</w:t>
            </w:r>
          </w:p>
        </w:tc>
      </w:tr>
      <w:tr w:rsidR="00CD6C4E" w:rsidRPr="00397247" w:rsidTr="007C3558">
        <w:trPr>
          <w:trHeight w:val="312"/>
        </w:trPr>
        <w:tc>
          <w:tcPr>
            <w:tcW w:w="1616" w:type="dxa"/>
            <w:tcBorders>
              <w:top w:val="nil"/>
              <w:left w:val="single" w:sz="4" w:space="0" w:color="auto"/>
              <w:bottom w:val="single" w:sz="4" w:space="0" w:color="auto"/>
              <w:right w:val="single" w:sz="4" w:space="0" w:color="auto"/>
            </w:tcBorders>
            <w:shd w:val="clear" w:color="000000" w:fill="FFFFFF"/>
            <w:vAlign w:val="center"/>
          </w:tcPr>
          <w:p w:rsidR="00CD6C4E" w:rsidRPr="007C3558" w:rsidRDefault="00CD6C4E" w:rsidP="007C3558">
            <w:pPr>
              <w:widowControl/>
              <w:adjustRightInd w:val="0"/>
              <w:snapToGrid w:val="0"/>
              <w:spacing w:line="440" w:lineRule="exact"/>
              <w:jc w:val="center"/>
              <w:rPr>
                <w:rFonts w:ascii="仿宋" w:eastAsia="仿宋" w:hAnsi="仿宋" w:cs="宋体"/>
                <w:kern w:val="0"/>
                <w:sz w:val="24"/>
                <w:szCs w:val="24"/>
              </w:rPr>
            </w:pPr>
            <w:r w:rsidRPr="007C3558">
              <w:rPr>
                <w:rFonts w:ascii="仿宋" w:eastAsia="仿宋" w:hAnsi="仿宋" w:cs="宋体" w:hint="eastAsia"/>
                <w:kern w:val="0"/>
                <w:sz w:val="24"/>
                <w:szCs w:val="24"/>
              </w:rPr>
              <w:t>ptkyA15011</w:t>
            </w:r>
          </w:p>
        </w:tc>
        <w:tc>
          <w:tcPr>
            <w:tcW w:w="7002" w:type="dxa"/>
            <w:tcBorders>
              <w:top w:val="nil"/>
              <w:left w:val="nil"/>
              <w:bottom w:val="single" w:sz="4" w:space="0" w:color="auto"/>
              <w:right w:val="single" w:sz="4" w:space="0" w:color="auto"/>
            </w:tcBorders>
            <w:shd w:val="clear" w:color="auto" w:fill="auto"/>
            <w:vAlign w:val="center"/>
            <w:hideMark/>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高中生环境素养培养的实践研究</w:t>
            </w:r>
          </w:p>
        </w:tc>
        <w:tc>
          <w:tcPr>
            <w:tcW w:w="2127" w:type="dxa"/>
            <w:tcBorders>
              <w:top w:val="nil"/>
              <w:left w:val="nil"/>
              <w:bottom w:val="single" w:sz="4" w:space="0" w:color="auto"/>
              <w:right w:val="single" w:sz="4" w:space="0" w:color="auto"/>
            </w:tcBorders>
            <w:shd w:val="clear" w:color="000000" w:fill="FFFFFF"/>
            <w:vAlign w:val="center"/>
            <w:hideMark/>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叶  玲</w:t>
            </w:r>
          </w:p>
        </w:tc>
        <w:tc>
          <w:tcPr>
            <w:tcW w:w="4252" w:type="dxa"/>
            <w:tcBorders>
              <w:top w:val="nil"/>
              <w:left w:val="nil"/>
              <w:bottom w:val="single" w:sz="4" w:space="0" w:color="auto"/>
              <w:right w:val="single" w:sz="4" w:space="0" w:color="auto"/>
            </w:tcBorders>
            <w:shd w:val="clear" w:color="000000" w:fill="FFFFFF"/>
            <w:vAlign w:val="center"/>
            <w:hideMark/>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上海市曹杨中学</w:t>
            </w:r>
          </w:p>
        </w:tc>
      </w:tr>
      <w:tr w:rsidR="00CD6C4E" w:rsidRPr="00397247" w:rsidTr="007C3558">
        <w:trPr>
          <w:trHeight w:val="312"/>
        </w:trPr>
        <w:tc>
          <w:tcPr>
            <w:tcW w:w="1616" w:type="dxa"/>
            <w:tcBorders>
              <w:top w:val="nil"/>
              <w:left w:val="single" w:sz="4" w:space="0" w:color="auto"/>
              <w:bottom w:val="single" w:sz="4" w:space="0" w:color="auto"/>
              <w:right w:val="single" w:sz="4" w:space="0" w:color="auto"/>
            </w:tcBorders>
            <w:shd w:val="clear" w:color="000000" w:fill="FFFFFF"/>
            <w:vAlign w:val="center"/>
          </w:tcPr>
          <w:p w:rsidR="00CD6C4E" w:rsidRPr="007C3558" w:rsidRDefault="00CD6C4E" w:rsidP="007C3558">
            <w:pPr>
              <w:widowControl/>
              <w:adjustRightInd w:val="0"/>
              <w:snapToGrid w:val="0"/>
              <w:spacing w:line="440" w:lineRule="exact"/>
              <w:jc w:val="center"/>
              <w:rPr>
                <w:rFonts w:ascii="仿宋" w:eastAsia="仿宋" w:hAnsi="仿宋" w:cs="宋体"/>
                <w:kern w:val="0"/>
                <w:sz w:val="24"/>
                <w:szCs w:val="24"/>
              </w:rPr>
            </w:pPr>
            <w:r w:rsidRPr="007C3558">
              <w:rPr>
                <w:rFonts w:ascii="仿宋" w:eastAsia="仿宋" w:hAnsi="仿宋" w:cs="宋体" w:hint="eastAsia"/>
                <w:kern w:val="0"/>
                <w:sz w:val="24"/>
                <w:szCs w:val="24"/>
              </w:rPr>
              <w:t>ptkyA15012</w:t>
            </w:r>
          </w:p>
        </w:tc>
        <w:tc>
          <w:tcPr>
            <w:tcW w:w="7002" w:type="dxa"/>
            <w:tcBorders>
              <w:top w:val="nil"/>
              <w:left w:val="nil"/>
              <w:bottom w:val="single" w:sz="4" w:space="0" w:color="auto"/>
              <w:right w:val="single" w:sz="4" w:space="0" w:color="auto"/>
            </w:tcBorders>
            <w:shd w:val="clear" w:color="auto" w:fill="auto"/>
            <w:noWrap/>
            <w:vAlign w:val="center"/>
            <w:hideMark/>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国学课程开发和实践研究</w:t>
            </w:r>
          </w:p>
        </w:tc>
        <w:tc>
          <w:tcPr>
            <w:tcW w:w="2127" w:type="dxa"/>
            <w:tcBorders>
              <w:top w:val="nil"/>
              <w:left w:val="nil"/>
              <w:bottom w:val="single" w:sz="4" w:space="0" w:color="auto"/>
              <w:right w:val="single" w:sz="4" w:space="0" w:color="auto"/>
            </w:tcBorders>
            <w:shd w:val="clear" w:color="auto" w:fill="auto"/>
            <w:noWrap/>
            <w:vAlign w:val="center"/>
            <w:hideMark/>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濮  虹  李  勇</w:t>
            </w:r>
          </w:p>
        </w:tc>
        <w:tc>
          <w:tcPr>
            <w:tcW w:w="4252" w:type="dxa"/>
            <w:tcBorders>
              <w:top w:val="nil"/>
              <w:left w:val="nil"/>
              <w:bottom w:val="single" w:sz="4" w:space="0" w:color="auto"/>
              <w:right w:val="single" w:sz="4" w:space="0" w:color="auto"/>
            </w:tcBorders>
            <w:shd w:val="clear" w:color="000000" w:fill="FFFFFF"/>
            <w:vAlign w:val="center"/>
            <w:hideMark/>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上海市甘泉外国语中学</w:t>
            </w:r>
          </w:p>
        </w:tc>
      </w:tr>
      <w:tr w:rsidR="00CD6C4E" w:rsidRPr="00397247" w:rsidTr="007C3558">
        <w:trPr>
          <w:trHeight w:val="312"/>
        </w:trPr>
        <w:tc>
          <w:tcPr>
            <w:tcW w:w="1616" w:type="dxa"/>
            <w:tcBorders>
              <w:top w:val="nil"/>
              <w:left w:val="single" w:sz="4" w:space="0" w:color="auto"/>
              <w:bottom w:val="single" w:sz="4" w:space="0" w:color="auto"/>
              <w:right w:val="single" w:sz="4" w:space="0" w:color="auto"/>
            </w:tcBorders>
            <w:shd w:val="clear" w:color="000000" w:fill="FFFFFF"/>
            <w:vAlign w:val="center"/>
          </w:tcPr>
          <w:p w:rsidR="00CD6C4E" w:rsidRPr="007C3558" w:rsidRDefault="00CD6C4E" w:rsidP="007C3558">
            <w:pPr>
              <w:widowControl/>
              <w:adjustRightInd w:val="0"/>
              <w:snapToGrid w:val="0"/>
              <w:spacing w:line="440" w:lineRule="exact"/>
              <w:jc w:val="center"/>
              <w:rPr>
                <w:rFonts w:ascii="仿宋" w:eastAsia="仿宋" w:hAnsi="仿宋" w:cs="宋体"/>
                <w:kern w:val="0"/>
                <w:sz w:val="24"/>
                <w:szCs w:val="24"/>
              </w:rPr>
            </w:pPr>
            <w:r w:rsidRPr="007C3558">
              <w:rPr>
                <w:rFonts w:ascii="仿宋" w:eastAsia="仿宋" w:hAnsi="仿宋" w:cs="宋体" w:hint="eastAsia"/>
                <w:kern w:val="0"/>
                <w:sz w:val="24"/>
                <w:szCs w:val="24"/>
              </w:rPr>
              <w:t>ptkyA15013</w:t>
            </w:r>
          </w:p>
        </w:tc>
        <w:tc>
          <w:tcPr>
            <w:tcW w:w="7002" w:type="dxa"/>
            <w:tcBorders>
              <w:top w:val="nil"/>
              <w:left w:val="nil"/>
              <w:bottom w:val="single" w:sz="4" w:space="0" w:color="auto"/>
              <w:right w:val="single" w:sz="4" w:space="0" w:color="auto"/>
            </w:tcBorders>
            <w:shd w:val="clear" w:color="auto" w:fill="auto"/>
            <w:noWrap/>
            <w:vAlign w:val="center"/>
            <w:hideMark/>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绩效考核背景下高中教师工作生活质量（QWL)的研究</w:t>
            </w:r>
          </w:p>
        </w:tc>
        <w:tc>
          <w:tcPr>
            <w:tcW w:w="2127" w:type="dxa"/>
            <w:tcBorders>
              <w:top w:val="nil"/>
              <w:left w:val="nil"/>
              <w:bottom w:val="single" w:sz="4" w:space="0" w:color="auto"/>
              <w:right w:val="single" w:sz="4" w:space="0" w:color="auto"/>
            </w:tcBorders>
            <w:shd w:val="clear" w:color="auto" w:fill="auto"/>
            <w:noWrap/>
            <w:vAlign w:val="center"/>
            <w:hideMark/>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吴华清</w:t>
            </w:r>
          </w:p>
        </w:tc>
        <w:tc>
          <w:tcPr>
            <w:tcW w:w="4252" w:type="dxa"/>
            <w:tcBorders>
              <w:top w:val="nil"/>
              <w:left w:val="nil"/>
              <w:bottom w:val="single" w:sz="4" w:space="0" w:color="auto"/>
              <w:right w:val="single" w:sz="4" w:space="0" w:color="auto"/>
            </w:tcBorders>
            <w:shd w:val="clear" w:color="auto" w:fill="auto"/>
            <w:noWrap/>
            <w:vAlign w:val="center"/>
            <w:hideMark/>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上海市普陀区教育学院</w:t>
            </w:r>
          </w:p>
        </w:tc>
      </w:tr>
      <w:tr w:rsidR="00CD6C4E" w:rsidRPr="00397247" w:rsidTr="007C3558">
        <w:trPr>
          <w:trHeight w:val="312"/>
        </w:trPr>
        <w:tc>
          <w:tcPr>
            <w:tcW w:w="1616" w:type="dxa"/>
            <w:tcBorders>
              <w:top w:val="nil"/>
              <w:left w:val="single" w:sz="4" w:space="0" w:color="auto"/>
              <w:bottom w:val="single" w:sz="4" w:space="0" w:color="auto"/>
              <w:right w:val="single" w:sz="4" w:space="0" w:color="auto"/>
            </w:tcBorders>
            <w:shd w:val="clear" w:color="000000" w:fill="FFFFFF"/>
            <w:vAlign w:val="center"/>
          </w:tcPr>
          <w:p w:rsidR="00CD6C4E" w:rsidRPr="007C3558" w:rsidRDefault="00CD6C4E" w:rsidP="007C3558">
            <w:pPr>
              <w:widowControl/>
              <w:adjustRightInd w:val="0"/>
              <w:snapToGrid w:val="0"/>
              <w:spacing w:line="440" w:lineRule="exact"/>
              <w:jc w:val="center"/>
              <w:rPr>
                <w:rFonts w:ascii="仿宋" w:eastAsia="仿宋" w:hAnsi="仿宋" w:cs="宋体"/>
                <w:kern w:val="0"/>
                <w:sz w:val="24"/>
                <w:szCs w:val="24"/>
              </w:rPr>
            </w:pPr>
            <w:r w:rsidRPr="007C3558">
              <w:rPr>
                <w:rFonts w:ascii="仿宋" w:eastAsia="仿宋" w:hAnsi="仿宋" w:cs="宋体" w:hint="eastAsia"/>
                <w:kern w:val="0"/>
                <w:sz w:val="24"/>
                <w:szCs w:val="24"/>
              </w:rPr>
              <w:t>ptkyA15014</w:t>
            </w:r>
          </w:p>
        </w:tc>
        <w:tc>
          <w:tcPr>
            <w:tcW w:w="7002" w:type="dxa"/>
            <w:tcBorders>
              <w:top w:val="nil"/>
              <w:left w:val="nil"/>
              <w:bottom w:val="single" w:sz="4" w:space="0" w:color="auto"/>
              <w:right w:val="single" w:sz="4" w:space="0" w:color="auto"/>
            </w:tcBorders>
            <w:shd w:val="clear" w:color="auto" w:fill="auto"/>
            <w:vAlign w:val="center"/>
            <w:hideMark/>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区域教师信息技术应用能力提升课程建设与实施</w:t>
            </w:r>
          </w:p>
        </w:tc>
        <w:tc>
          <w:tcPr>
            <w:tcW w:w="2127" w:type="dxa"/>
            <w:tcBorders>
              <w:top w:val="nil"/>
              <w:left w:val="nil"/>
              <w:bottom w:val="single" w:sz="4" w:space="0" w:color="auto"/>
              <w:right w:val="single" w:sz="4" w:space="0" w:color="auto"/>
            </w:tcBorders>
            <w:shd w:val="clear" w:color="000000" w:fill="FFFFFF"/>
            <w:vAlign w:val="center"/>
            <w:hideMark/>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黎  亮</w:t>
            </w:r>
          </w:p>
        </w:tc>
        <w:tc>
          <w:tcPr>
            <w:tcW w:w="4252" w:type="dxa"/>
            <w:tcBorders>
              <w:top w:val="nil"/>
              <w:left w:val="nil"/>
              <w:bottom w:val="single" w:sz="4" w:space="0" w:color="auto"/>
              <w:right w:val="single" w:sz="4" w:space="0" w:color="auto"/>
            </w:tcBorders>
            <w:shd w:val="clear" w:color="000000" w:fill="FFFFFF"/>
            <w:vAlign w:val="center"/>
            <w:hideMark/>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上海市普陀区教育学院</w:t>
            </w:r>
          </w:p>
        </w:tc>
      </w:tr>
      <w:tr w:rsidR="00CD6C4E" w:rsidRPr="00397247" w:rsidTr="007C3558">
        <w:trPr>
          <w:trHeight w:val="312"/>
        </w:trPr>
        <w:tc>
          <w:tcPr>
            <w:tcW w:w="1616" w:type="dxa"/>
            <w:tcBorders>
              <w:top w:val="nil"/>
              <w:left w:val="single" w:sz="4" w:space="0" w:color="auto"/>
              <w:bottom w:val="single" w:sz="4" w:space="0" w:color="auto"/>
              <w:right w:val="single" w:sz="4" w:space="0" w:color="auto"/>
            </w:tcBorders>
            <w:shd w:val="clear" w:color="000000" w:fill="FFFFFF"/>
            <w:vAlign w:val="center"/>
          </w:tcPr>
          <w:p w:rsidR="00CD6C4E" w:rsidRPr="007C3558" w:rsidRDefault="00CD6C4E" w:rsidP="007C3558">
            <w:pPr>
              <w:widowControl/>
              <w:adjustRightInd w:val="0"/>
              <w:snapToGrid w:val="0"/>
              <w:spacing w:line="440" w:lineRule="exact"/>
              <w:jc w:val="center"/>
              <w:rPr>
                <w:rFonts w:ascii="仿宋" w:eastAsia="仿宋" w:hAnsi="仿宋" w:cs="宋体"/>
                <w:kern w:val="0"/>
                <w:sz w:val="24"/>
                <w:szCs w:val="24"/>
              </w:rPr>
            </w:pPr>
            <w:r w:rsidRPr="007C3558">
              <w:rPr>
                <w:rFonts w:ascii="仿宋" w:eastAsia="仿宋" w:hAnsi="仿宋" w:cs="宋体" w:hint="eastAsia"/>
                <w:kern w:val="0"/>
                <w:sz w:val="24"/>
                <w:szCs w:val="24"/>
              </w:rPr>
              <w:t>ptkyA15015</w:t>
            </w:r>
          </w:p>
        </w:tc>
        <w:tc>
          <w:tcPr>
            <w:tcW w:w="7002" w:type="dxa"/>
            <w:tcBorders>
              <w:top w:val="nil"/>
              <w:left w:val="nil"/>
              <w:bottom w:val="single" w:sz="4" w:space="0" w:color="auto"/>
              <w:right w:val="single" w:sz="4" w:space="0" w:color="auto"/>
            </w:tcBorders>
            <w:shd w:val="clear" w:color="auto" w:fill="auto"/>
            <w:noWrap/>
            <w:vAlign w:val="center"/>
            <w:hideMark/>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数字化背景下提升中小学图书馆管理与服务水平的实践研究</w:t>
            </w:r>
          </w:p>
        </w:tc>
        <w:tc>
          <w:tcPr>
            <w:tcW w:w="2127" w:type="dxa"/>
            <w:tcBorders>
              <w:top w:val="nil"/>
              <w:left w:val="nil"/>
              <w:bottom w:val="single" w:sz="4" w:space="0" w:color="auto"/>
              <w:right w:val="single" w:sz="4" w:space="0" w:color="auto"/>
            </w:tcBorders>
            <w:shd w:val="clear" w:color="000000" w:fill="FFFFFF"/>
            <w:vAlign w:val="center"/>
            <w:hideMark/>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孙  刚  王艳峰</w:t>
            </w:r>
          </w:p>
        </w:tc>
        <w:tc>
          <w:tcPr>
            <w:tcW w:w="4252" w:type="dxa"/>
            <w:tcBorders>
              <w:top w:val="nil"/>
              <w:left w:val="nil"/>
              <w:bottom w:val="single" w:sz="4" w:space="0" w:color="auto"/>
              <w:right w:val="single" w:sz="4" w:space="0" w:color="auto"/>
            </w:tcBorders>
            <w:shd w:val="clear" w:color="000000" w:fill="FFFFFF"/>
            <w:vAlign w:val="center"/>
            <w:hideMark/>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上海市普陀区教育学院</w:t>
            </w:r>
          </w:p>
        </w:tc>
      </w:tr>
      <w:tr w:rsidR="00CD6C4E" w:rsidRPr="00397247" w:rsidTr="007C3558">
        <w:trPr>
          <w:trHeight w:val="312"/>
        </w:trPr>
        <w:tc>
          <w:tcPr>
            <w:tcW w:w="1616" w:type="dxa"/>
            <w:tcBorders>
              <w:top w:val="nil"/>
              <w:left w:val="single" w:sz="4" w:space="0" w:color="auto"/>
              <w:bottom w:val="single" w:sz="4" w:space="0" w:color="auto"/>
              <w:right w:val="single" w:sz="4" w:space="0" w:color="auto"/>
            </w:tcBorders>
            <w:shd w:val="clear" w:color="000000" w:fill="FFFFFF"/>
            <w:vAlign w:val="center"/>
          </w:tcPr>
          <w:p w:rsidR="00CD6C4E" w:rsidRPr="007C3558" w:rsidRDefault="00CD6C4E" w:rsidP="007C3558">
            <w:pPr>
              <w:widowControl/>
              <w:adjustRightInd w:val="0"/>
              <w:snapToGrid w:val="0"/>
              <w:spacing w:line="440" w:lineRule="exact"/>
              <w:jc w:val="center"/>
              <w:rPr>
                <w:rFonts w:ascii="仿宋" w:eastAsia="仿宋" w:hAnsi="仿宋" w:cs="宋体"/>
                <w:kern w:val="0"/>
                <w:sz w:val="24"/>
                <w:szCs w:val="24"/>
              </w:rPr>
            </w:pPr>
            <w:r w:rsidRPr="007C3558">
              <w:rPr>
                <w:rFonts w:ascii="仿宋" w:eastAsia="仿宋" w:hAnsi="仿宋" w:cs="宋体" w:hint="eastAsia"/>
                <w:kern w:val="0"/>
                <w:sz w:val="24"/>
                <w:szCs w:val="24"/>
              </w:rPr>
              <w:t>ptkyA15016</w:t>
            </w:r>
          </w:p>
        </w:tc>
        <w:tc>
          <w:tcPr>
            <w:tcW w:w="7002" w:type="dxa"/>
            <w:tcBorders>
              <w:top w:val="nil"/>
              <w:left w:val="nil"/>
              <w:bottom w:val="single" w:sz="4" w:space="0" w:color="auto"/>
              <w:right w:val="single" w:sz="4" w:space="0" w:color="auto"/>
            </w:tcBorders>
            <w:shd w:val="clear" w:color="auto" w:fill="auto"/>
            <w:noWrap/>
            <w:vAlign w:val="center"/>
            <w:hideMark/>
          </w:tcPr>
          <w:p w:rsidR="00CD6C4E" w:rsidRPr="007C3558" w:rsidRDefault="00CD6C4E" w:rsidP="007C3558">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基于积极心理学理念，构建区域性“乐商课程”的实践研究</w:t>
            </w:r>
          </w:p>
        </w:tc>
        <w:tc>
          <w:tcPr>
            <w:tcW w:w="2127" w:type="dxa"/>
            <w:tcBorders>
              <w:top w:val="nil"/>
              <w:left w:val="nil"/>
              <w:bottom w:val="single" w:sz="4" w:space="0" w:color="auto"/>
              <w:right w:val="single" w:sz="4" w:space="0" w:color="auto"/>
            </w:tcBorders>
            <w:shd w:val="clear" w:color="000000" w:fill="FFFFFF"/>
            <w:vAlign w:val="center"/>
            <w:hideMark/>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温  暖</w:t>
            </w:r>
          </w:p>
        </w:tc>
        <w:tc>
          <w:tcPr>
            <w:tcW w:w="4252" w:type="dxa"/>
            <w:tcBorders>
              <w:top w:val="nil"/>
              <w:left w:val="nil"/>
              <w:bottom w:val="single" w:sz="4" w:space="0" w:color="auto"/>
              <w:right w:val="single" w:sz="4" w:space="0" w:color="auto"/>
            </w:tcBorders>
            <w:shd w:val="clear" w:color="auto" w:fill="auto"/>
            <w:vAlign w:val="center"/>
            <w:hideMark/>
          </w:tcPr>
          <w:p w:rsidR="00CD6C4E" w:rsidRPr="007C3558" w:rsidRDefault="00CD6C4E" w:rsidP="007C3558">
            <w:pPr>
              <w:widowControl/>
              <w:adjustRightInd w:val="0"/>
              <w:snapToGrid w:val="0"/>
              <w:spacing w:line="440" w:lineRule="exact"/>
              <w:jc w:val="left"/>
              <w:rPr>
                <w:rFonts w:ascii="仿宋" w:eastAsia="仿宋" w:hAnsi="仿宋" w:cs="宋体"/>
                <w:kern w:val="0"/>
                <w:sz w:val="24"/>
                <w:szCs w:val="24"/>
              </w:rPr>
            </w:pPr>
            <w:r w:rsidRPr="007C3558">
              <w:rPr>
                <w:rFonts w:ascii="仿宋" w:eastAsia="仿宋" w:hAnsi="仿宋" w:cs="宋体" w:hint="eastAsia"/>
                <w:kern w:val="0"/>
                <w:sz w:val="24"/>
                <w:szCs w:val="24"/>
              </w:rPr>
              <w:t>上海市普陀区教育学院</w:t>
            </w:r>
          </w:p>
        </w:tc>
      </w:tr>
    </w:tbl>
    <w:p w:rsidR="00397247" w:rsidRDefault="00397247" w:rsidP="00616DDD">
      <w:pPr>
        <w:rPr>
          <w:rFonts w:asciiTheme="minorEastAsia" w:hAnsiTheme="minorEastAsia"/>
          <w:b/>
          <w:color w:val="FF0000"/>
          <w:sz w:val="24"/>
          <w:szCs w:val="24"/>
        </w:rPr>
      </w:pPr>
    </w:p>
    <w:p w:rsidR="0097163A" w:rsidRDefault="0097163A" w:rsidP="003E7A4D">
      <w:pPr>
        <w:rPr>
          <w:rFonts w:asciiTheme="minorEastAsia" w:hAnsiTheme="minorEastAsia"/>
          <w:b/>
          <w:color w:val="FF0000"/>
          <w:sz w:val="24"/>
          <w:szCs w:val="24"/>
        </w:rPr>
      </w:pPr>
    </w:p>
    <w:p w:rsidR="007C3558" w:rsidRPr="005B5FE0" w:rsidRDefault="003E7A4D" w:rsidP="007C3558">
      <w:pPr>
        <w:rPr>
          <w:rFonts w:ascii="黑体" w:eastAsia="黑体" w:hAnsi="黑体"/>
          <w:sz w:val="28"/>
          <w:szCs w:val="28"/>
        </w:rPr>
      </w:pPr>
      <w:r w:rsidRPr="005B5FE0">
        <w:rPr>
          <w:rFonts w:ascii="黑体" w:eastAsia="黑体" w:hAnsi="黑体" w:hint="eastAsia"/>
          <w:sz w:val="28"/>
          <w:szCs w:val="28"/>
        </w:rPr>
        <w:lastRenderedPageBreak/>
        <w:t>附件2</w:t>
      </w:r>
    </w:p>
    <w:p w:rsidR="003E7A4D" w:rsidRPr="007C3558" w:rsidRDefault="003E7A4D" w:rsidP="007C3558">
      <w:pPr>
        <w:jc w:val="center"/>
        <w:rPr>
          <w:rFonts w:asciiTheme="minorEastAsia" w:hAnsiTheme="minorEastAsia"/>
          <w:b/>
          <w:sz w:val="30"/>
          <w:szCs w:val="30"/>
        </w:rPr>
      </w:pPr>
      <w:r w:rsidRPr="007C3558">
        <w:rPr>
          <w:rFonts w:asciiTheme="minorEastAsia" w:hAnsiTheme="minorEastAsia" w:hint="eastAsia"/>
          <w:b/>
          <w:sz w:val="30"/>
          <w:szCs w:val="30"/>
        </w:rPr>
        <w:t>普陀区2015年教育科研一般课题</w:t>
      </w:r>
    </w:p>
    <w:tbl>
      <w:tblPr>
        <w:tblW w:w="14997" w:type="dxa"/>
        <w:tblInd w:w="-5" w:type="dxa"/>
        <w:tblLook w:val="04A0"/>
      </w:tblPr>
      <w:tblGrid>
        <w:gridCol w:w="1440"/>
        <w:gridCol w:w="7887"/>
        <w:gridCol w:w="1843"/>
        <w:gridCol w:w="142"/>
        <w:gridCol w:w="3685"/>
      </w:tblGrid>
      <w:tr w:rsidR="00397247" w:rsidRPr="00397247" w:rsidTr="00635DA2">
        <w:trPr>
          <w:trHeight w:val="4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247" w:rsidRPr="007C3558" w:rsidRDefault="00397247" w:rsidP="007C3558">
            <w:pPr>
              <w:widowControl/>
              <w:adjustRightInd w:val="0"/>
              <w:snapToGrid w:val="0"/>
              <w:spacing w:line="440" w:lineRule="exact"/>
              <w:jc w:val="center"/>
              <w:rPr>
                <w:rFonts w:asciiTheme="minorEastAsia" w:hAnsiTheme="minorEastAsia" w:cs="宋体"/>
                <w:b/>
                <w:bCs/>
                <w:kern w:val="0"/>
                <w:sz w:val="28"/>
                <w:szCs w:val="28"/>
              </w:rPr>
            </w:pPr>
            <w:r w:rsidRPr="007C3558">
              <w:rPr>
                <w:rFonts w:asciiTheme="minorEastAsia" w:hAnsiTheme="minorEastAsia" w:cs="宋体" w:hint="eastAsia"/>
                <w:b/>
                <w:bCs/>
                <w:kern w:val="0"/>
                <w:sz w:val="28"/>
                <w:szCs w:val="28"/>
              </w:rPr>
              <w:t>课题编号</w:t>
            </w:r>
          </w:p>
        </w:tc>
        <w:tc>
          <w:tcPr>
            <w:tcW w:w="7887" w:type="dxa"/>
            <w:tcBorders>
              <w:top w:val="single" w:sz="4" w:space="0" w:color="auto"/>
              <w:left w:val="nil"/>
              <w:bottom w:val="single" w:sz="4" w:space="0" w:color="auto"/>
              <w:right w:val="single" w:sz="4" w:space="0" w:color="auto"/>
            </w:tcBorders>
            <w:shd w:val="clear" w:color="auto" w:fill="auto"/>
            <w:vAlign w:val="center"/>
            <w:hideMark/>
          </w:tcPr>
          <w:p w:rsidR="00397247" w:rsidRPr="007C3558" w:rsidRDefault="00397247" w:rsidP="007C3558">
            <w:pPr>
              <w:widowControl/>
              <w:adjustRightInd w:val="0"/>
              <w:snapToGrid w:val="0"/>
              <w:spacing w:line="440" w:lineRule="exact"/>
              <w:jc w:val="center"/>
              <w:rPr>
                <w:rFonts w:asciiTheme="minorEastAsia" w:hAnsiTheme="minorEastAsia" w:cs="宋体"/>
                <w:b/>
                <w:bCs/>
                <w:kern w:val="0"/>
                <w:sz w:val="28"/>
                <w:szCs w:val="28"/>
              </w:rPr>
            </w:pPr>
            <w:r w:rsidRPr="007C3558">
              <w:rPr>
                <w:rFonts w:asciiTheme="minorEastAsia" w:hAnsiTheme="minorEastAsia" w:cs="宋体" w:hint="eastAsia"/>
                <w:b/>
                <w:bCs/>
                <w:kern w:val="0"/>
                <w:sz w:val="28"/>
                <w:szCs w:val="28"/>
              </w:rPr>
              <w:t>课题名称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97247" w:rsidRPr="007C3558" w:rsidRDefault="00397247" w:rsidP="007C3558">
            <w:pPr>
              <w:widowControl/>
              <w:adjustRightInd w:val="0"/>
              <w:snapToGrid w:val="0"/>
              <w:spacing w:line="440" w:lineRule="exact"/>
              <w:jc w:val="center"/>
              <w:rPr>
                <w:rFonts w:asciiTheme="minorEastAsia" w:hAnsiTheme="minorEastAsia" w:cs="宋体"/>
                <w:b/>
                <w:bCs/>
                <w:kern w:val="0"/>
                <w:sz w:val="28"/>
                <w:szCs w:val="28"/>
              </w:rPr>
            </w:pPr>
            <w:r w:rsidRPr="007C3558">
              <w:rPr>
                <w:rFonts w:asciiTheme="minorEastAsia" w:hAnsiTheme="minorEastAsia" w:cs="宋体" w:hint="eastAsia"/>
                <w:b/>
                <w:bCs/>
                <w:kern w:val="0"/>
                <w:sz w:val="28"/>
                <w:szCs w:val="28"/>
              </w:rPr>
              <w:t>主持人</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397247" w:rsidRPr="007C3558" w:rsidRDefault="00397247" w:rsidP="007C3558">
            <w:pPr>
              <w:widowControl/>
              <w:adjustRightInd w:val="0"/>
              <w:snapToGrid w:val="0"/>
              <w:spacing w:line="440" w:lineRule="exact"/>
              <w:jc w:val="center"/>
              <w:rPr>
                <w:rFonts w:asciiTheme="minorEastAsia" w:hAnsiTheme="minorEastAsia" w:cs="宋体"/>
                <w:b/>
                <w:bCs/>
                <w:kern w:val="0"/>
                <w:sz w:val="28"/>
                <w:szCs w:val="28"/>
              </w:rPr>
            </w:pPr>
            <w:r w:rsidRPr="007C3558">
              <w:rPr>
                <w:rFonts w:asciiTheme="minorEastAsia" w:hAnsiTheme="minorEastAsia" w:cs="宋体" w:hint="eastAsia"/>
                <w:b/>
                <w:bCs/>
                <w:kern w:val="0"/>
                <w:sz w:val="28"/>
                <w:szCs w:val="28"/>
              </w:rPr>
              <w:t>承担单位</w:t>
            </w:r>
          </w:p>
        </w:tc>
      </w:tr>
      <w:tr w:rsidR="00397247" w:rsidRPr="00397247" w:rsidTr="00635DA2">
        <w:trPr>
          <w:trHeight w:val="551"/>
        </w:trPr>
        <w:tc>
          <w:tcPr>
            <w:tcW w:w="149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7247" w:rsidRPr="007C3558" w:rsidRDefault="00397247" w:rsidP="007C3558">
            <w:pPr>
              <w:widowControl/>
              <w:adjustRightInd w:val="0"/>
              <w:snapToGrid w:val="0"/>
              <w:spacing w:line="440" w:lineRule="exact"/>
              <w:jc w:val="center"/>
              <w:rPr>
                <w:rFonts w:asciiTheme="minorEastAsia" w:hAnsiTheme="minorEastAsia" w:cs="宋体"/>
                <w:b/>
                <w:bCs/>
                <w:kern w:val="0"/>
                <w:sz w:val="24"/>
                <w:szCs w:val="24"/>
              </w:rPr>
            </w:pPr>
            <w:r w:rsidRPr="007C3558">
              <w:rPr>
                <w:rFonts w:asciiTheme="minorEastAsia" w:hAnsiTheme="minorEastAsia" w:cs="宋体" w:hint="eastAsia"/>
                <w:b/>
                <w:bCs/>
                <w:kern w:val="0"/>
                <w:sz w:val="24"/>
                <w:szCs w:val="24"/>
              </w:rPr>
              <w:t>学校管理与德育工作创新的研究</w:t>
            </w:r>
          </w:p>
        </w:tc>
      </w:tr>
      <w:tr w:rsidR="00397247"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397247" w:rsidRPr="007C3558" w:rsidRDefault="00397247"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ptkyB15001</w:t>
            </w:r>
          </w:p>
        </w:tc>
        <w:tc>
          <w:tcPr>
            <w:tcW w:w="7887" w:type="dxa"/>
            <w:tcBorders>
              <w:top w:val="nil"/>
              <w:left w:val="nil"/>
              <w:bottom w:val="single" w:sz="4" w:space="0" w:color="auto"/>
              <w:right w:val="single" w:sz="4" w:space="0" w:color="auto"/>
            </w:tcBorders>
            <w:shd w:val="clear" w:color="auto" w:fill="auto"/>
            <w:vAlign w:val="center"/>
            <w:hideMark/>
          </w:tcPr>
          <w:p w:rsidR="00397247" w:rsidRPr="007C3558" w:rsidRDefault="00397247"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小学“多元和谐”校园足球文化建设实践研究</w:t>
            </w:r>
          </w:p>
        </w:tc>
        <w:tc>
          <w:tcPr>
            <w:tcW w:w="1843" w:type="dxa"/>
            <w:tcBorders>
              <w:top w:val="nil"/>
              <w:left w:val="nil"/>
              <w:bottom w:val="single" w:sz="4" w:space="0" w:color="auto"/>
              <w:right w:val="single" w:sz="4" w:space="0" w:color="auto"/>
            </w:tcBorders>
            <w:shd w:val="clear" w:color="auto" w:fill="auto"/>
            <w:vAlign w:val="center"/>
            <w:hideMark/>
          </w:tcPr>
          <w:p w:rsidR="00397247" w:rsidRPr="007C3558" w:rsidRDefault="00397247"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陈建萍 郑  颖</w:t>
            </w:r>
          </w:p>
        </w:tc>
        <w:tc>
          <w:tcPr>
            <w:tcW w:w="3827" w:type="dxa"/>
            <w:gridSpan w:val="2"/>
            <w:tcBorders>
              <w:top w:val="nil"/>
              <w:left w:val="nil"/>
              <w:bottom w:val="single" w:sz="4" w:space="0" w:color="auto"/>
              <w:right w:val="single" w:sz="4" w:space="0" w:color="auto"/>
            </w:tcBorders>
            <w:shd w:val="clear" w:color="auto" w:fill="auto"/>
            <w:vAlign w:val="center"/>
            <w:hideMark/>
          </w:tcPr>
          <w:p w:rsidR="00397247" w:rsidRPr="007C3558" w:rsidRDefault="00397247"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上海市普陀区金沙江路小学</w:t>
            </w:r>
          </w:p>
        </w:tc>
      </w:tr>
      <w:tr w:rsidR="00397247"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397247" w:rsidRPr="007C3558" w:rsidRDefault="00397247"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ptkyB15002</w:t>
            </w:r>
          </w:p>
        </w:tc>
        <w:tc>
          <w:tcPr>
            <w:tcW w:w="7887" w:type="dxa"/>
            <w:tcBorders>
              <w:top w:val="nil"/>
              <w:left w:val="nil"/>
              <w:bottom w:val="single" w:sz="4" w:space="0" w:color="auto"/>
              <w:right w:val="single" w:sz="4" w:space="0" w:color="auto"/>
            </w:tcBorders>
            <w:shd w:val="clear" w:color="auto" w:fill="auto"/>
            <w:vAlign w:val="center"/>
            <w:hideMark/>
          </w:tcPr>
          <w:p w:rsidR="00397247" w:rsidRPr="007C3558" w:rsidRDefault="00397247"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“绿色指标”引领下构建和谐师生关系的策略研究 </w:t>
            </w:r>
          </w:p>
        </w:tc>
        <w:tc>
          <w:tcPr>
            <w:tcW w:w="1843" w:type="dxa"/>
            <w:tcBorders>
              <w:top w:val="nil"/>
              <w:left w:val="nil"/>
              <w:bottom w:val="single" w:sz="4" w:space="0" w:color="auto"/>
              <w:right w:val="single" w:sz="4" w:space="0" w:color="auto"/>
            </w:tcBorders>
            <w:shd w:val="clear" w:color="auto" w:fill="auto"/>
            <w:vAlign w:val="center"/>
            <w:hideMark/>
          </w:tcPr>
          <w:p w:rsidR="00397247" w:rsidRPr="007C3558" w:rsidRDefault="00397247"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吴庆琳</w:t>
            </w:r>
          </w:p>
        </w:tc>
        <w:tc>
          <w:tcPr>
            <w:tcW w:w="3827" w:type="dxa"/>
            <w:gridSpan w:val="2"/>
            <w:tcBorders>
              <w:top w:val="nil"/>
              <w:left w:val="nil"/>
              <w:bottom w:val="single" w:sz="4" w:space="0" w:color="auto"/>
              <w:right w:val="single" w:sz="4" w:space="0" w:color="auto"/>
            </w:tcBorders>
            <w:shd w:val="clear" w:color="auto" w:fill="auto"/>
            <w:vAlign w:val="center"/>
            <w:hideMark/>
          </w:tcPr>
          <w:p w:rsidR="00397247" w:rsidRPr="007C3558" w:rsidRDefault="00397247"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上海市江宁学校</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ptkyB15003</w:t>
            </w:r>
          </w:p>
        </w:tc>
        <w:tc>
          <w:tcPr>
            <w:tcW w:w="7887" w:type="dxa"/>
            <w:tcBorders>
              <w:top w:val="nil"/>
              <w:left w:val="nil"/>
              <w:bottom w:val="single" w:sz="4" w:space="0" w:color="auto"/>
              <w:right w:val="single" w:sz="4" w:space="0" w:color="auto"/>
            </w:tcBorders>
            <w:shd w:val="clear" w:color="auto" w:fill="auto"/>
            <w:vAlign w:val="center"/>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基于尊重理念的学校德育校本课程建设的实践研究</w:t>
            </w:r>
          </w:p>
        </w:tc>
        <w:tc>
          <w:tcPr>
            <w:tcW w:w="1843" w:type="dxa"/>
            <w:tcBorders>
              <w:top w:val="nil"/>
              <w:left w:val="nil"/>
              <w:bottom w:val="single" w:sz="4" w:space="0" w:color="auto"/>
              <w:right w:val="single" w:sz="4" w:space="0" w:color="auto"/>
            </w:tcBorders>
            <w:shd w:val="clear" w:color="auto" w:fill="auto"/>
            <w:vAlign w:val="center"/>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罗  嵘 周  琼</w:t>
            </w:r>
          </w:p>
        </w:tc>
        <w:tc>
          <w:tcPr>
            <w:tcW w:w="3827" w:type="dxa"/>
            <w:gridSpan w:val="2"/>
            <w:tcBorders>
              <w:top w:val="nil"/>
              <w:left w:val="nil"/>
              <w:bottom w:val="single" w:sz="4" w:space="0" w:color="auto"/>
              <w:right w:val="single" w:sz="4" w:space="0" w:color="auto"/>
            </w:tcBorders>
            <w:shd w:val="clear" w:color="auto" w:fill="auto"/>
            <w:vAlign w:val="center"/>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上海市曹杨中学附属学校</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ptkyB15004</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“走进大学堂，践行红色梦”校本课程开发实践的研究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王  芳 刘思嘉</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上海市普陀区中山北路第一小学</w:t>
            </w:r>
          </w:p>
        </w:tc>
      </w:tr>
      <w:tr w:rsidR="001060A1" w:rsidRPr="00397247" w:rsidTr="00635DA2">
        <w:trPr>
          <w:trHeight w:val="407"/>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ptkyB15005</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基于“数字导行”，提升学生行为规范品质的实践研究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刘金凤</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上海市普陀区中山北路第一小学</w:t>
            </w:r>
          </w:p>
        </w:tc>
      </w:tr>
      <w:tr w:rsidR="001060A1" w:rsidRPr="00397247" w:rsidTr="00635DA2">
        <w:trPr>
          <w:trHeight w:val="427"/>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ptkyB15006</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小学伦理道德教育的实践探索——《智慧与漫画》校本课程的开发与实践</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肖维琴</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上海市普陀区桃浦中心小学</w:t>
            </w:r>
          </w:p>
        </w:tc>
      </w:tr>
      <w:tr w:rsidR="001060A1" w:rsidRPr="00397247" w:rsidTr="00635DA2">
        <w:trPr>
          <w:trHeight w:val="351"/>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ptkyB15007</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中学生手机依赖调查及干预的研究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鲁  颖</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上海市甘泉外国语中学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ptkyB15008</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幼儿园家长工作诊断表研制与应用的实践研究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昌  明</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上海市普陀区四季艺术幼儿园</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ptkyB15009</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学校发展规划研制工具的开发与运用的案例研究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邵彩洪</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上海市曹杨职业技术学校 </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ptkyB15010</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参与式学校发展规划制定与实施的案例研究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牟宗红</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上海市曹杨第二中学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ptkyB15011</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学校德育常规活动创意设计的案例研究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单立芳</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上海市曹杨第二中学附属学校</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ptkyB15012</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学校德育专题活动创意设计的案例研究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王  臻 朱艺春</w:t>
            </w:r>
          </w:p>
        </w:tc>
        <w:tc>
          <w:tcPr>
            <w:tcW w:w="3827" w:type="dxa"/>
            <w:gridSpan w:val="2"/>
            <w:tcBorders>
              <w:top w:val="nil"/>
              <w:left w:val="nil"/>
              <w:bottom w:val="nil"/>
              <w:right w:val="nil"/>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上海市怒江中学 </w:t>
            </w:r>
          </w:p>
        </w:tc>
      </w:tr>
      <w:tr w:rsidR="001060A1" w:rsidRPr="00397247" w:rsidTr="00635DA2">
        <w:trPr>
          <w:trHeight w:val="601"/>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ptkyB15013</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学校德育管理的创意性设计的案例研究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马  倩</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1060A1" w:rsidRPr="007C3558" w:rsidRDefault="001060A1" w:rsidP="00635DA2">
            <w:pPr>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上海市子长学校</w:t>
            </w:r>
          </w:p>
        </w:tc>
      </w:tr>
      <w:tr w:rsidR="001060A1" w:rsidRPr="00397247" w:rsidTr="00635DA2">
        <w:trPr>
          <w:trHeight w:val="617"/>
        </w:trPr>
        <w:tc>
          <w:tcPr>
            <w:tcW w:w="149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jc w:val="center"/>
              <w:rPr>
                <w:rFonts w:asciiTheme="minorEastAsia" w:hAnsiTheme="minorEastAsia" w:cs="宋体"/>
                <w:b/>
                <w:bCs/>
                <w:kern w:val="0"/>
                <w:sz w:val="24"/>
                <w:szCs w:val="24"/>
              </w:rPr>
            </w:pPr>
            <w:r w:rsidRPr="007C3558">
              <w:rPr>
                <w:rFonts w:asciiTheme="minorEastAsia" w:hAnsiTheme="minorEastAsia" w:cs="宋体" w:hint="eastAsia"/>
                <w:b/>
                <w:bCs/>
                <w:kern w:val="0"/>
                <w:sz w:val="24"/>
                <w:szCs w:val="24"/>
              </w:rPr>
              <w:t>关于特色课程开发的研究</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ptkyB15014</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基于创新实验室的小学生气象创新教育模式实践与探索</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周卫萍 管庆生</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上海市普陀区恒德小学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ptkyB15015</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情绪智力培养视角下儿童文学阅读课程开发与推进的实践研究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郑  恩 范亚冰</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上海市普陀区联建小学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lastRenderedPageBreak/>
              <w:t>ptkyB15016</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高中数学拓展型课程建设的探索与实践</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陈兴义 王桂杰</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上海市普陀区教育学院</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ptkyB15017</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区域性STEAM教育活动设计与实施的研究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王  立 朱  青</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上海市普陀区青少年中心</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ptkyB15018</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基于生态启蒙课程的学科系统教学的构建</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潘阿芳</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上海市普陀区金洲小学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ptkyB15019</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预初年级哲学启蒙教育校本课程开发的研究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王旭华</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上海市进华中学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ptkyB15020</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《小学一年级新生安全教育指导手册》的编制与有效运用的研究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李 </w:t>
            </w:r>
            <w:r w:rsidR="00D3328B" w:rsidRPr="007C3558">
              <w:rPr>
                <w:rFonts w:ascii="仿宋" w:eastAsia="仿宋" w:hAnsi="仿宋" w:cs="宋体" w:hint="eastAsia"/>
                <w:color w:val="000000"/>
                <w:kern w:val="0"/>
                <w:sz w:val="24"/>
                <w:szCs w:val="24"/>
              </w:rPr>
              <w:t xml:space="preserve"> </w:t>
            </w:r>
            <w:r w:rsidRPr="007C3558">
              <w:rPr>
                <w:rFonts w:ascii="仿宋" w:eastAsia="仿宋" w:hAnsi="仿宋" w:cs="宋体" w:hint="eastAsia"/>
                <w:color w:val="000000"/>
                <w:kern w:val="0"/>
                <w:sz w:val="24"/>
                <w:szCs w:val="24"/>
              </w:rPr>
              <w:t>佳</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上海市普陀区武宁路小学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ptkyB15021</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怎样开发校本课程——以小学“花式跳绳”校本课程为个案的研究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郑  荻 夏豪栋</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上海市普陀区洵阳路小学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ptkyB15022</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依托本草园课程提升学生观察和实践能力的案例研究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金梅玲</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上海市铜川学校</w:t>
            </w:r>
          </w:p>
        </w:tc>
      </w:tr>
      <w:tr w:rsidR="001060A1" w:rsidRPr="00397247" w:rsidTr="00635DA2">
        <w:trPr>
          <w:trHeight w:val="591"/>
        </w:trPr>
        <w:tc>
          <w:tcPr>
            <w:tcW w:w="149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80" w:lineRule="exact"/>
              <w:jc w:val="center"/>
              <w:rPr>
                <w:rFonts w:asciiTheme="minorEastAsia" w:hAnsiTheme="minorEastAsia" w:cs="宋体"/>
                <w:b/>
                <w:bCs/>
                <w:kern w:val="0"/>
                <w:sz w:val="24"/>
                <w:szCs w:val="24"/>
              </w:rPr>
            </w:pPr>
            <w:r w:rsidRPr="007C3558">
              <w:rPr>
                <w:rFonts w:asciiTheme="minorEastAsia" w:hAnsiTheme="minorEastAsia" w:cs="宋体" w:hint="eastAsia"/>
                <w:b/>
                <w:bCs/>
                <w:kern w:val="0"/>
                <w:sz w:val="24"/>
                <w:szCs w:val="24"/>
              </w:rPr>
              <w:t>关于幼儿园课程建设与教学改进的研究</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ptkyB15023</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幼儿园指导外来务工人员家庭开展幼儿安全教育的实践研究</w:t>
            </w:r>
          </w:p>
        </w:tc>
        <w:tc>
          <w:tcPr>
            <w:tcW w:w="1985"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沈丽敏 蒋  艳</w:t>
            </w:r>
          </w:p>
        </w:tc>
        <w:tc>
          <w:tcPr>
            <w:tcW w:w="3685"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上海市普陀区杨家桥幼儿园</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ptkyB15024</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基于幸福心理学的 “幸福教养”活动设计与实践研究</w:t>
            </w:r>
          </w:p>
        </w:tc>
        <w:tc>
          <w:tcPr>
            <w:tcW w:w="1985"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廖  艳  周  懿</w:t>
            </w:r>
          </w:p>
        </w:tc>
        <w:tc>
          <w:tcPr>
            <w:tcW w:w="3685"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上海市普陀区金月亮幼儿园</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ptkyB15025</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以主题活动形式开展幼儿远足运动的实践研究</w:t>
            </w:r>
          </w:p>
        </w:tc>
        <w:tc>
          <w:tcPr>
            <w:tcW w:w="1985"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张海燕 周  丽</w:t>
            </w:r>
          </w:p>
        </w:tc>
        <w:tc>
          <w:tcPr>
            <w:tcW w:w="3685"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上海市普陀区真光幼儿园</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ptkyB15026</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幼儿园学习活动中关于“用教材教”问题的进一步探索</w:t>
            </w:r>
          </w:p>
        </w:tc>
        <w:tc>
          <w:tcPr>
            <w:tcW w:w="1985"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侯亚蒙  姜俊宏</w:t>
            </w:r>
          </w:p>
        </w:tc>
        <w:tc>
          <w:tcPr>
            <w:tcW w:w="3685"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上海市普陀区蘑菇亭幼儿园</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ptkyB15027</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幼儿情绪教育教学现场中教学细节的考量及其小策略的研究</w:t>
            </w:r>
          </w:p>
        </w:tc>
        <w:tc>
          <w:tcPr>
            <w:tcW w:w="1985"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姚  红</w:t>
            </w:r>
          </w:p>
        </w:tc>
        <w:tc>
          <w:tcPr>
            <w:tcW w:w="3685"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上海市普陀区银锄湖幼儿园</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ptkyB15028</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个别化数活动中分享交流环节的实践研究</w:t>
            </w:r>
          </w:p>
        </w:tc>
        <w:tc>
          <w:tcPr>
            <w:tcW w:w="1985"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谢辰卿  朱晓怡</w:t>
            </w:r>
          </w:p>
        </w:tc>
        <w:tc>
          <w:tcPr>
            <w:tcW w:w="3685"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上海市普陀区管弄新村幼儿园</w:t>
            </w:r>
          </w:p>
        </w:tc>
      </w:tr>
      <w:tr w:rsidR="001060A1" w:rsidRPr="00397247" w:rsidTr="00635DA2">
        <w:trPr>
          <w:trHeight w:val="289"/>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ptkyB15029</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3—6岁幼儿人际交往能力培养的活动设计与指导研究</w:t>
            </w:r>
          </w:p>
        </w:tc>
        <w:tc>
          <w:tcPr>
            <w:tcW w:w="1985"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薛</w:t>
            </w:r>
            <w:r w:rsidR="00635DA2">
              <w:rPr>
                <w:rFonts w:ascii="仿宋" w:eastAsia="仿宋" w:hAnsi="仿宋" w:cs="宋体" w:hint="eastAsia"/>
                <w:color w:val="000000"/>
                <w:kern w:val="0"/>
                <w:sz w:val="24"/>
                <w:szCs w:val="24"/>
              </w:rPr>
              <w:t xml:space="preserve"> </w:t>
            </w:r>
            <w:r w:rsidRPr="007C3558">
              <w:rPr>
                <w:rFonts w:ascii="仿宋" w:eastAsia="仿宋" w:hAnsi="仿宋" w:cs="宋体" w:hint="eastAsia"/>
                <w:color w:val="000000"/>
                <w:kern w:val="0"/>
                <w:sz w:val="24"/>
                <w:szCs w:val="24"/>
              </w:rPr>
              <w:t>庆</w:t>
            </w:r>
            <w:r w:rsidR="00635DA2">
              <w:rPr>
                <w:rFonts w:ascii="仿宋" w:eastAsia="仿宋" w:hAnsi="仿宋" w:cs="宋体" w:hint="eastAsia"/>
                <w:color w:val="000000"/>
                <w:kern w:val="0"/>
                <w:sz w:val="24"/>
                <w:szCs w:val="24"/>
              </w:rPr>
              <w:t xml:space="preserve">   </w:t>
            </w:r>
            <w:r w:rsidRPr="007C3558">
              <w:rPr>
                <w:rFonts w:ascii="仿宋" w:eastAsia="仿宋" w:hAnsi="仿宋" w:cs="宋体" w:hint="eastAsia"/>
                <w:color w:val="000000"/>
                <w:kern w:val="0"/>
                <w:sz w:val="24"/>
                <w:szCs w:val="24"/>
              </w:rPr>
              <w:t>孙韵韵</w:t>
            </w:r>
          </w:p>
        </w:tc>
        <w:tc>
          <w:tcPr>
            <w:tcW w:w="3685"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上海市普陀区星河世纪城幼儿园</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ptkyB15030</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3—6岁儿童情绪行为问题的个案研究</w:t>
            </w:r>
          </w:p>
        </w:tc>
        <w:tc>
          <w:tcPr>
            <w:tcW w:w="1985"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吴  丹</w:t>
            </w:r>
          </w:p>
        </w:tc>
        <w:tc>
          <w:tcPr>
            <w:tcW w:w="3685"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上海市普陀区童星幼儿园</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ptkyB15031</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通过沙盘游戏促进幼儿积极情绪发展的研究</w:t>
            </w:r>
          </w:p>
        </w:tc>
        <w:tc>
          <w:tcPr>
            <w:tcW w:w="1985"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刘  彦 张  玲</w:t>
            </w:r>
          </w:p>
        </w:tc>
        <w:tc>
          <w:tcPr>
            <w:tcW w:w="3685"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上海古浪博士娃幼儿园</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ptkyB15032</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“全阅读”理念下幼儿阅读素养培养的研究</w:t>
            </w:r>
          </w:p>
        </w:tc>
        <w:tc>
          <w:tcPr>
            <w:tcW w:w="1985"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叶  珺</w:t>
            </w:r>
          </w:p>
        </w:tc>
        <w:tc>
          <w:tcPr>
            <w:tcW w:w="3685"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上海市普陀区白玉新村幼儿园</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ptkyB15033</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基于幼儿情绪活动的“家长学堂”案例研究</w:t>
            </w:r>
          </w:p>
        </w:tc>
        <w:tc>
          <w:tcPr>
            <w:tcW w:w="1985"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王  欢</w:t>
            </w:r>
          </w:p>
        </w:tc>
        <w:tc>
          <w:tcPr>
            <w:tcW w:w="3685"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上海市实验幼儿园</w:t>
            </w:r>
          </w:p>
        </w:tc>
      </w:tr>
      <w:tr w:rsidR="001060A1" w:rsidRPr="00397247" w:rsidTr="00635DA2">
        <w:trPr>
          <w:trHeight w:val="312"/>
        </w:trPr>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ptkyB15034</w:t>
            </w:r>
          </w:p>
        </w:tc>
        <w:tc>
          <w:tcPr>
            <w:tcW w:w="7887" w:type="dxa"/>
            <w:vMerge w:val="restart"/>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幼儿园安全工作及危机应对指导手册的编制</w:t>
            </w:r>
          </w:p>
        </w:tc>
        <w:tc>
          <w:tcPr>
            <w:tcW w:w="1985"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王益女</w:t>
            </w:r>
          </w:p>
        </w:tc>
        <w:tc>
          <w:tcPr>
            <w:tcW w:w="3685"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上海市普陀区海贝尔幼儿园</w:t>
            </w:r>
          </w:p>
        </w:tc>
      </w:tr>
      <w:tr w:rsidR="001060A1" w:rsidRPr="00397247" w:rsidTr="00635DA2">
        <w:trPr>
          <w:trHeight w:val="312"/>
        </w:trPr>
        <w:tc>
          <w:tcPr>
            <w:tcW w:w="1440" w:type="dxa"/>
            <w:vMerge/>
            <w:tcBorders>
              <w:top w:val="nil"/>
              <w:left w:val="single" w:sz="4" w:space="0" w:color="auto"/>
              <w:bottom w:val="single" w:sz="4" w:space="0" w:color="auto"/>
              <w:right w:val="single" w:sz="4" w:space="0" w:color="auto"/>
            </w:tcBorders>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p>
        </w:tc>
        <w:tc>
          <w:tcPr>
            <w:tcW w:w="7887" w:type="dxa"/>
            <w:vMerge/>
            <w:tcBorders>
              <w:top w:val="nil"/>
              <w:left w:val="single" w:sz="4" w:space="0" w:color="auto"/>
              <w:bottom w:val="single" w:sz="4" w:space="0" w:color="auto"/>
              <w:right w:val="single" w:sz="4" w:space="0" w:color="auto"/>
            </w:tcBorders>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邱晓云</w:t>
            </w:r>
          </w:p>
        </w:tc>
        <w:tc>
          <w:tcPr>
            <w:tcW w:w="3685"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2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上海市普陀区教育学院</w:t>
            </w:r>
          </w:p>
        </w:tc>
      </w:tr>
      <w:tr w:rsidR="001060A1" w:rsidRPr="00397247" w:rsidTr="00635DA2">
        <w:trPr>
          <w:trHeight w:val="654"/>
        </w:trPr>
        <w:tc>
          <w:tcPr>
            <w:tcW w:w="149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jc w:val="center"/>
              <w:rPr>
                <w:rFonts w:asciiTheme="minorEastAsia" w:hAnsiTheme="minorEastAsia" w:cs="宋体"/>
                <w:b/>
                <w:bCs/>
                <w:kern w:val="0"/>
                <w:sz w:val="24"/>
                <w:szCs w:val="24"/>
              </w:rPr>
            </w:pPr>
            <w:r w:rsidRPr="007C3558">
              <w:rPr>
                <w:rFonts w:asciiTheme="minorEastAsia" w:hAnsiTheme="minorEastAsia" w:cs="宋体" w:hint="eastAsia"/>
                <w:b/>
                <w:bCs/>
                <w:kern w:val="0"/>
                <w:sz w:val="24"/>
                <w:szCs w:val="24"/>
              </w:rPr>
              <w:lastRenderedPageBreak/>
              <w:t>关于教学设计与教学策略的研究</w:t>
            </w:r>
          </w:p>
        </w:tc>
      </w:tr>
      <w:tr w:rsidR="001060A1" w:rsidRPr="00397247" w:rsidTr="00635DA2">
        <w:trPr>
          <w:trHeight w:val="374"/>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ptkyB15035</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基于学情分析设计挑战性学习任务，培养学生高层次思维能力的案例研究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张  琴 </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上海市普陀区真光小学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ptkyB15036</w:t>
            </w:r>
          </w:p>
        </w:tc>
        <w:tc>
          <w:tcPr>
            <w:tcW w:w="7887" w:type="dxa"/>
            <w:tcBorders>
              <w:top w:val="nil"/>
              <w:left w:val="nil"/>
              <w:bottom w:val="single" w:sz="4" w:space="0" w:color="auto"/>
              <w:right w:val="single" w:sz="4" w:space="0" w:color="auto"/>
            </w:tcBorders>
            <w:shd w:val="clear" w:color="auto" w:fill="auto"/>
            <w:noWrap/>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基于学生学习兴趣培养的英语绘本在小学低年级英语教学中的运用研究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钱莉</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上海市普陀区洵阳路小学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ptkyB15037</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以绘本为载体培养小学低年级学生写话能力的策略研究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蒋晓奋</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上海市普陀区管弄新村小学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ptkyB15038</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课堂游戏教学中师生互动的实践策略研究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杭  艺 齐越</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上海市江宁学校</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ptkyB15039</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高考改革背景下校本历史练习系统的统整与开发的研究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胡沛康</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上海市宜川中学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ptkyB15040</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基于学生认知风格差异的高中生命科学差异化教学实践研究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李竹青</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上海市宜川中学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ptkyB15041</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基于“学习场”构建的“动态学案”的实践研究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黄  琳</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上海市甘泉外国语中学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ptkyB15042</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初中英语分层作业研究--以进华中学为例</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祝晓燕 周西梅</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上海市民办进华中学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ptkyB15043</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课堂观察一般步骤的案例研究——以曹杨职校“睿课堂”为例</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张光磊</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上海市曹杨职业技术学校</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ptkyB15044</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基于典型案例分析的教学模式的类型研究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郑明辉</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上海市铜川学校</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ptkyB15045</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教学模式论文撰写方法的研究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寿  丽</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上海市曹杨第二中学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ptkyB15046</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教学模式的构建方法与途径的研究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何毅俊</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上海市曹杨中学 </w:t>
            </w:r>
          </w:p>
        </w:tc>
      </w:tr>
      <w:tr w:rsidR="001060A1" w:rsidRPr="00397247" w:rsidTr="00635DA2">
        <w:trPr>
          <w:trHeight w:val="697"/>
        </w:trPr>
        <w:tc>
          <w:tcPr>
            <w:tcW w:w="149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jc w:val="center"/>
              <w:rPr>
                <w:rFonts w:asciiTheme="minorEastAsia" w:hAnsiTheme="minorEastAsia" w:cs="宋体"/>
                <w:b/>
                <w:bCs/>
                <w:kern w:val="0"/>
                <w:sz w:val="24"/>
                <w:szCs w:val="24"/>
              </w:rPr>
            </w:pPr>
            <w:r w:rsidRPr="007C3558">
              <w:rPr>
                <w:rFonts w:asciiTheme="minorEastAsia" w:hAnsiTheme="minorEastAsia" w:cs="宋体" w:hint="eastAsia"/>
                <w:b/>
                <w:bCs/>
                <w:kern w:val="0"/>
                <w:sz w:val="24"/>
                <w:szCs w:val="24"/>
              </w:rPr>
              <w:t>关于“生涯教育”的研究</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ptkyB15047</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初中生《如何理财》校本课程开发</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张莹晶 谢连琴</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华东师范大学第四附属中学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ptkyB15048</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中职校理财教育开展的研究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朱 奕  史玲珍</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上海市曹杨职业技术学校</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ptkyB15049</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小学生家庭休闲教育指导研究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景 璟</w:t>
            </w:r>
            <w:r w:rsidR="00635DA2">
              <w:rPr>
                <w:rFonts w:ascii="仿宋" w:eastAsia="仿宋" w:hAnsi="仿宋" w:cs="宋体" w:hint="eastAsia"/>
                <w:color w:val="000000"/>
                <w:kern w:val="0"/>
                <w:sz w:val="24"/>
                <w:szCs w:val="24"/>
              </w:rPr>
              <w:t xml:space="preserve">  </w:t>
            </w:r>
            <w:r w:rsidRPr="007C3558">
              <w:rPr>
                <w:rFonts w:ascii="仿宋" w:eastAsia="仿宋" w:hAnsi="仿宋" w:cs="宋体" w:hint="eastAsia"/>
                <w:color w:val="000000"/>
                <w:kern w:val="0"/>
                <w:sz w:val="24"/>
                <w:szCs w:val="24"/>
              </w:rPr>
              <w:t>毛秋华</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上海市普陀区陆家宅小学</w:t>
            </w:r>
          </w:p>
        </w:tc>
      </w:tr>
      <w:tr w:rsidR="001060A1" w:rsidRPr="00397247" w:rsidTr="00635DA2">
        <w:trPr>
          <w:trHeight w:val="312"/>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ptkyB15050</w:t>
            </w:r>
          </w:p>
        </w:tc>
        <w:tc>
          <w:tcPr>
            <w:tcW w:w="7887" w:type="dxa"/>
            <w:vMerge w:val="restart"/>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初中生高效率学习心理辅导的实践研究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叶斓斓</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上海兰田中学</w:t>
            </w:r>
          </w:p>
        </w:tc>
      </w:tr>
      <w:tr w:rsidR="001060A1" w:rsidRPr="00397247" w:rsidTr="00635DA2">
        <w:trPr>
          <w:trHeight w:val="312"/>
        </w:trPr>
        <w:tc>
          <w:tcPr>
            <w:tcW w:w="1440" w:type="dxa"/>
            <w:vMerge/>
            <w:tcBorders>
              <w:top w:val="nil"/>
              <w:left w:val="single" w:sz="4" w:space="0" w:color="auto"/>
              <w:bottom w:val="single" w:sz="4" w:space="0" w:color="000000"/>
              <w:right w:val="single" w:sz="4" w:space="0" w:color="auto"/>
            </w:tcBorders>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p>
        </w:tc>
        <w:tc>
          <w:tcPr>
            <w:tcW w:w="7887" w:type="dxa"/>
            <w:vMerge/>
            <w:tcBorders>
              <w:top w:val="nil"/>
              <w:left w:val="single" w:sz="4" w:space="0" w:color="auto"/>
              <w:bottom w:val="single" w:sz="4" w:space="0" w:color="auto"/>
              <w:right w:val="single" w:sz="4" w:space="0" w:color="auto"/>
            </w:tcBorders>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时丽娟</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上海市普陀区教育学院 </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ptkyB15051</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激发学生学习动力的策略研究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貟广秋</w:t>
            </w:r>
            <w:r w:rsidR="00635DA2">
              <w:rPr>
                <w:rFonts w:ascii="仿宋" w:eastAsia="仿宋" w:hAnsi="仿宋" w:cs="宋体" w:hint="eastAsia"/>
                <w:color w:val="000000"/>
                <w:kern w:val="0"/>
                <w:sz w:val="24"/>
                <w:szCs w:val="24"/>
              </w:rPr>
              <w:t xml:space="preserve"> </w:t>
            </w:r>
            <w:r w:rsidRPr="007C3558">
              <w:rPr>
                <w:rFonts w:ascii="仿宋" w:eastAsia="仿宋" w:hAnsi="仿宋" w:cs="宋体" w:hint="eastAsia"/>
                <w:color w:val="000000"/>
                <w:kern w:val="0"/>
                <w:sz w:val="24"/>
                <w:szCs w:val="24"/>
              </w:rPr>
              <w:t>王立坚</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上海市玉华中学</w:t>
            </w:r>
          </w:p>
        </w:tc>
      </w:tr>
      <w:tr w:rsidR="001060A1" w:rsidRPr="00397247" w:rsidTr="00635DA2">
        <w:trPr>
          <w:trHeight w:val="654"/>
        </w:trPr>
        <w:tc>
          <w:tcPr>
            <w:tcW w:w="149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jc w:val="center"/>
              <w:rPr>
                <w:rFonts w:asciiTheme="minorEastAsia" w:hAnsiTheme="minorEastAsia" w:cs="宋体"/>
                <w:b/>
                <w:bCs/>
                <w:kern w:val="0"/>
                <w:sz w:val="24"/>
                <w:szCs w:val="24"/>
              </w:rPr>
            </w:pPr>
            <w:r w:rsidRPr="007C3558">
              <w:rPr>
                <w:rFonts w:asciiTheme="minorEastAsia" w:hAnsiTheme="minorEastAsia" w:cs="宋体" w:hint="eastAsia"/>
                <w:b/>
                <w:bCs/>
                <w:kern w:val="0"/>
                <w:sz w:val="24"/>
                <w:szCs w:val="24"/>
              </w:rPr>
              <w:lastRenderedPageBreak/>
              <w:t>基于标准的小学作业有效性的研究</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ptkyB15052</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基于标准的作业设计与评价的区域推进研究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颜欣玮</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上海市普陀区教育学院</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ptkyB15053</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基于标准的作业设计的实践研究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严伟懿</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华东师范大学附属小学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ptkyB15054</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基于标准的作业批改与评价的实践研究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孙纳新</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上海市普陀区武宁路小学 </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ptkyB15055</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基于标准的作业管理的实践研究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寿俊梅</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上海市普陀区新普陀小学</w:t>
            </w:r>
          </w:p>
        </w:tc>
      </w:tr>
      <w:tr w:rsidR="001060A1" w:rsidRPr="00397247" w:rsidTr="00635DA2">
        <w:trPr>
          <w:trHeight w:val="602"/>
        </w:trPr>
        <w:tc>
          <w:tcPr>
            <w:tcW w:w="149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jc w:val="center"/>
              <w:rPr>
                <w:rFonts w:asciiTheme="minorEastAsia" w:hAnsiTheme="minorEastAsia" w:cs="宋体"/>
                <w:b/>
                <w:bCs/>
                <w:kern w:val="0"/>
                <w:sz w:val="24"/>
                <w:szCs w:val="24"/>
              </w:rPr>
            </w:pPr>
            <w:r w:rsidRPr="007C3558">
              <w:rPr>
                <w:rFonts w:asciiTheme="minorEastAsia" w:hAnsiTheme="minorEastAsia" w:cs="宋体" w:hint="eastAsia"/>
                <w:b/>
                <w:bCs/>
                <w:kern w:val="0"/>
                <w:sz w:val="24"/>
                <w:szCs w:val="24"/>
              </w:rPr>
              <w:t>关于校本研修与教师专业发展的研究</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ptkyB15056</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在问题式培训的教育行动中提升幼儿园职初教师专业自觉的实践研究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汪  霞</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上海市普陀区豪园幼儿园</w:t>
            </w:r>
          </w:p>
        </w:tc>
      </w:tr>
      <w:tr w:rsidR="001060A1" w:rsidRPr="00397247" w:rsidTr="00635DA2">
        <w:trPr>
          <w:trHeight w:val="312"/>
        </w:trPr>
        <w:tc>
          <w:tcPr>
            <w:tcW w:w="1440" w:type="dxa"/>
            <w:vMerge w:val="restart"/>
            <w:tcBorders>
              <w:top w:val="nil"/>
              <w:left w:val="single" w:sz="4" w:space="0" w:color="auto"/>
              <w:bottom w:val="nil"/>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ptkyB15057</w:t>
            </w:r>
          </w:p>
        </w:tc>
        <w:tc>
          <w:tcPr>
            <w:tcW w:w="7887" w:type="dxa"/>
            <w:vMerge w:val="restart"/>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特级教师提问案例研究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黄如英 </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上海市普陀区教育学院 </w:t>
            </w:r>
          </w:p>
        </w:tc>
      </w:tr>
      <w:tr w:rsidR="001060A1" w:rsidRPr="00397247" w:rsidTr="00635DA2">
        <w:trPr>
          <w:trHeight w:val="312"/>
        </w:trPr>
        <w:tc>
          <w:tcPr>
            <w:tcW w:w="1440" w:type="dxa"/>
            <w:vMerge/>
            <w:tcBorders>
              <w:top w:val="nil"/>
              <w:left w:val="single" w:sz="4" w:space="0" w:color="auto"/>
              <w:bottom w:val="nil"/>
              <w:right w:val="single" w:sz="4" w:space="0" w:color="auto"/>
            </w:tcBorders>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p>
        </w:tc>
        <w:tc>
          <w:tcPr>
            <w:tcW w:w="7887" w:type="dxa"/>
            <w:vMerge/>
            <w:tcBorders>
              <w:top w:val="nil"/>
              <w:left w:val="single" w:sz="4" w:space="0" w:color="auto"/>
              <w:bottom w:val="single" w:sz="4" w:space="0" w:color="auto"/>
              <w:right w:val="single" w:sz="4" w:space="0" w:color="auto"/>
            </w:tcBorders>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周  洁</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上海市子长学校</w:t>
            </w:r>
          </w:p>
        </w:tc>
      </w:tr>
      <w:tr w:rsidR="001060A1" w:rsidRPr="00397247" w:rsidTr="00635DA2">
        <w:trPr>
          <w:trHeight w:val="312"/>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ptkyB15058</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基于《课堂教学观察工具》的地理教师专业成长辅助模式研究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徐  文</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上海市普陀区教育学院</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ptkyB15059</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班主任专业发展与班级活动创意性设计的案例研究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王凤兰</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上海市宜川中学  </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ptkyB15060</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班级常规活动创意性设计的案例研究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李  岩</w:t>
            </w:r>
          </w:p>
        </w:tc>
        <w:tc>
          <w:tcPr>
            <w:tcW w:w="3827" w:type="dxa"/>
            <w:gridSpan w:val="2"/>
            <w:tcBorders>
              <w:top w:val="nil"/>
              <w:left w:val="nil"/>
              <w:bottom w:val="nil"/>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同济大学第二附属中学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ptkyB15061</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班级专题活动创意性设计的案例研究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付丽旻</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上海市甘泉外国语中学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ptkyB15062</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怎样组织学校的科研活动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李雅珏</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上海市普陀区汇丽幼儿园</w:t>
            </w:r>
          </w:p>
        </w:tc>
      </w:tr>
      <w:tr w:rsidR="001060A1" w:rsidRPr="00397247" w:rsidTr="00635DA2">
        <w:trPr>
          <w:trHeight w:val="312"/>
        </w:trPr>
        <w:tc>
          <w:tcPr>
            <w:tcW w:w="1440" w:type="dxa"/>
            <w:tcBorders>
              <w:top w:val="nil"/>
              <w:left w:val="single" w:sz="4" w:space="0" w:color="auto"/>
              <w:bottom w:val="nil"/>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ptkyB15063</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怎样做好课题的结题工作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翁方波</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上海市梅陇中学 </w:t>
            </w:r>
          </w:p>
        </w:tc>
      </w:tr>
      <w:tr w:rsidR="001060A1" w:rsidRPr="00397247" w:rsidTr="00635DA2">
        <w:trPr>
          <w:trHeight w:val="312"/>
        </w:trPr>
        <w:tc>
          <w:tcPr>
            <w:tcW w:w="1440" w:type="dxa"/>
            <w:vMerge w:val="restart"/>
            <w:tcBorders>
              <w:top w:val="single" w:sz="4" w:space="0" w:color="auto"/>
              <w:left w:val="single" w:sz="4" w:space="0" w:color="auto"/>
              <w:bottom w:val="nil"/>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ptkyB15064</w:t>
            </w:r>
          </w:p>
        </w:tc>
        <w:tc>
          <w:tcPr>
            <w:tcW w:w="7887" w:type="dxa"/>
            <w:vMerge w:val="restart"/>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教师怎样进行学习心理辅导——高效策略与典型范例</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刘新颖</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上海市洛川学校  </w:t>
            </w:r>
          </w:p>
        </w:tc>
      </w:tr>
      <w:tr w:rsidR="001060A1" w:rsidRPr="00397247" w:rsidTr="00635DA2">
        <w:trPr>
          <w:trHeight w:val="312"/>
        </w:trPr>
        <w:tc>
          <w:tcPr>
            <w:tcW w:w="1440" w:type="dxa"/>
            <w:vMerge/>
            <w:tcBorders>
              <w:top w:val="single" w:sz="4" w:space="0" w:color="auto"/>
              <w:left w:val="single" w:sz="4" w:space="0" w:color="auto"/>
              <w:bottom w:val="nil"/>
              <w:right w:val="single" w:sz="4" w:space="0" w:color="auto"/>
            </w:tcBorders>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p>
        </w:tc>
        <w:tc>
          <w:tcPr>
            <w:tcW w:w="7887" w:type="dxa"/>
            <w:vMerge/>
            <w:tcBorders>
              <w:top w:val="nil"/>
              <w:left w:val="single" w:sz="4" w:space="0" w:color="auto"/>
              <w:bottom w:val="single" w:sz="4" w:space="0" w:color="auto"/>
              <w:right w:val="single" w:sz="4" w:space="0" w:color="auto"/>
            </w:tcBorders>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孔庆雯 </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上海市北海中学</w:t>
            </w:r>
          </w:p>
        </w:tc>
      </w:tr>
      <w:tr w:rsidR="001060A1" w:rsidRPr="00397247" w:rsidTr="00635DA2">
        <w:trPr>
          <w:trHeight w:val="312"/>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ptkyB15065</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教师如何培养学生的好奇心</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hint="eastAsia"/>
                <w:sz w:val="24"/>
                <w:szCs w:val="24"/>
              </w:rPr>
              <w:t>黄 旭</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hint="eastAsia"/>
                <w:sz w:val="24"/>
                <w:szCs w:val="24"/>
              </w:rPr>
              <w:t>上海市普陀区回民小学</w:t>
            </w:r>
            <w:r w:rsidRPr="007C3558">
              <w:rPr>
                <w:rFonts w:ascii="仿宋" w:eastAsia="仿宋" w:hAnsi="仿宋" w:hint="eastAsia"/>
                <w:sz w:val="24"/>
                <w:szCs w:val="24"/>
              </w:rPr>
              <w:tab/>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ptkyB15066</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教师如何指导学生“学会学习”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严黎俊</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华东师范大学附属小学</w:t>
            </w:r>
          </w:p>
        </w:tc>
      </w:tr>
      <w:tr w:rsidR="001060A1" w:rsidRPr="00397247" w:rsidTr="00635DA2">
        <w:trPr>
          <w:trHeight w:val="312"/>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ptkyB15067</w:t>
            </w:r>
          </w:p>
        </w:tc>
        <w:tc>
          <w:tcPr>
            <w:tcW w:w="7887" w:type="dxa"/>
            <w:vMerge w:val="restart"/>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小学数学教师教学技能提升的案例研究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0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胡  平</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0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上海市普陀区教育学院</w:t>
            </w:r>
          </w:p>
        </w:tc>
      </w:tr>
      <w:tr w:rsidR="001060A1" w:rsidRPr="00397247" w:rsidTr="00635DA2">
        <w:trPr>
          <w:trHeight w:val="624"/>
        </w:trPr>
        <w:tc>
          <w:tcPr>
            <w:tcW w:w="1440" w:type="dxa"/>
            <w:vMerge/>
            <w:tcBorders>
              <w:top w:val="nil"/>
              <w:left w:val="single" w:sz="4" w:space="0" w:color="auto"/>
              <w:bottom w:val="single" w:sz="4" w:space="0" w:color="000000"/>
              <w:right w:val="single" w:sz="4" w:space="0" w:color="auto"/>
            </w:tcBorders>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p>
        </w:tc>
        <w:tc>
          <w:tcPr>
            <w:tcW w:w="7887" w:type="dxa"/>
            <w:vMerge/>
            <w:tcBorders>
              <w:top w:val="nil"/>
              <w:left w:val="single" w:sz="4" w:space="0" w:color="auto"/>
              <w:bottom w:val="single" w:sz="4" w:space="0" w:color="auto"/>
              <w:right w:val="single" w:sz="4" w:space="0" w:color="auto"/>
            </w:tcBorders>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0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王  玮</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0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上海市普陀区曹杨新村第六小学 </w:t>
            </w:r>
          </w:p>
        </w:tc>
      </w:tr>
      <w:tr w:rsidR="001060A1" w:rsidRPr="00397247" w:rsidTr="00635DA2">
        <w:trPr>
          <w:trHeight w:val="732"/>
        </w:trPr>
        <w:tc>
          <w:tcPr>
            <w:tcW w:w="149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jc w:val="center"/>
              <w:rPr>
                <w:rFonts w:asciiTheme="minorEastAsia" w:hAnsiTheme="minorEastAsia" w:cs="宋体"/>
                <w:b/>
                <w:bCs/>
                <w:kern w:val="0"/>
                <w:sz w:val="24"/>
                <w:szCs w:val="24"/>
              </w:rPr>
            </w:pPr>
            <w:r w:rsidRPr="007C3558">
              <w:rPr>
                <w:rFonts w:asciiTheme="minorEastAsia" w:hAnsiTheme="minorEastAsia" w:cs="宋体" w:hint="eastAsia"/>
                <w:b/>
                <w:bCs/>
                <w:kern w:val="0"/>
                <w:sz w:val="24"/>
                <w:szCs w:val="24"/>
              </w:rPr>
              <w:t>关于教研活动创新的案例研究</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ptkyB15068</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区域教研活动创新的案例研究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缪亚男</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上海市普陀区教育学院</w:t>
            </w:r>
          </w:p>
        </w:tc>
      </w:tr>
      <w:tr w:rsidR="001060A1" w:rsidRPr="00397247" w:rsidTr="00635DA2">
        <w:trPr>
          <w:trHeight w:val="339"/>
        </w:trPr>
        <w:tc>
          <w:tcPr>
            <w:tcW w:w="1440" w:type="dxa"/>
            <w:vMerge w:val="restart"/>
            <w:tcBorders>
              <w:top w:val="nil"/>
              <w:left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ptkyB15069</w:t>
            </w:r>
          </w:p>
        </w:tc>
        <w:tc>
          <w:tcPr>
            <w:tcW w:w="7887" w:type="dxa"/>
            <w:vMerge w:val="restart"/>
            <w:tcBorders>
              <w:top w:val="nil"/>
              <w:left w:val="nil"/>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基于网络的教研活动创新的案例研究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0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陶  霞</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0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上海市普陀区教育学院</w:t>
            </w:r>
          </w:p>
        </w:tc>
      </w:tr>
      <w:tr w:rsidR="001060A1" w:rsidRPr="00397247" w:rsidTr="00635DA2">
        <w:trPr>
          <w:trHeight w:val="192"/>
        </w:trPr>
        <w:tc>
          <w:tcPr>
            <w:tcW w:w="1440" w:type="dxa"/>
            <w:vMerge/>
            <w:tcBorders>
              <w:left w:val="single" w:sz="4" w:space="0" w:color="auto"/>
              <w:bottom w:val="single" w:sz="4" w:space="0" w:color="auto"/>
              <w:right w:val="single" w:sz="4" w:space="0" w:color="auto"/>
            </w:tcBorders>
            <w:shd w:val="clear" w:color="auto" w:fill="auto"/>
            <w:vAlign w:val="center"/>
          </w:tcPr>
          <w:p w:rsidR="001060A1" w:rsidRPr="007C3558" w:rsidRDefault="001060A1" w:rsidP="007C3558">
            <w:pPr>
              <w:widowControl/>
              <w:adjustRightInd w:val="0"/>
              <w:snapToGrid w:val="0"/>
              <w:spacing w:line="440" w:lineRule="exact"/>
              <w:jc w:val="center"/>
              <w:rPr>
                <w:rFonts w:ascii="仿宋" w:eastAsia="仿宋" w:hAnsi="仿宋" w:cs="宋体"/>
                <w:color w:val="000000"/>
                <w:kern w:val="0"/>
                <w:sz w:val="24"/>
                <w:szCs w:val="24"/>
              </w:rPr>
            </w:pPr>
          </w:p>
        </w:tc>
        <w:tc>
          <w:tcPr>
            <w:tcW w:w="7887" w:type="dxa"/>
            <w:vMerge/>
            <w:tcBorders>
              <w:left w:val="nil"/>
              <w:bottom w:val="single" w:sz="4" w:space="0" w:color="auto"/>
              <w:right w:val="single" w:sz="4" w:space="0" w:color="auto"/>
            </w:tcBorders>
            <w:shd w:val="clear" w:color="auto" w:fill="auto"/>
            <w:vAlign w:val="center"/>
          </w:tcPr>
          <w:p w:rsidR="001060A1" w:rsidRPr="007C3558" w:rsidRDefault="001060A1" w:rsidP="007C3558">
            <w:pPr>
              <w:widowControl/>
              <w:adjustRightInd w:val="0"/>
              <w:snapToGrid w:val="0"/>
              <w:spacing w:line="440" w:lineRule="exact"/>
              <w:rPr>
                <w:rFonts w:ascii="仿宋" w:eastAsia="仿宋" w:hAnsi="仿宋" w:cs="宋体"/>
                <w:color w:val="000000"/>
                <w:kern w:val="0"/>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1060A1" w:rsidRPr="007C3558" w:rsidRDefault="001060A1" w:rsidP="00635DA2">
            <w:pPr>
              <w:adjustRightInd w:val="0"/>
              <w:snapToGrid w:val="0"/>
              <w:spacing w:line="40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卜龙</w:t>
            </w:r>
            <w:r w:rsidRPr="007C3558">
              <w:rPr>
                <w:rFonts w:ascii="仿宋" w:eastAsia="仿宋" w:hAnsi="仿宋" w:cs="宋体"/>
                <w:color w:val="000000"/>
                <w:kern w:val="0"/>
                <w:sz w:val="24"/>
                <w:szCs w:val="24"/>
              </w:rPr>
              <w:t>海</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1060A1" w:rsidRPr="007C3558" w:rsidRDefault="001060A1" w:rsidP="00635DA2">
            <w:pPr>
              <w:adjustRightInd w:val="0"/>
              <w:snapToGrid w:val="0"/>
              <w:spacing w:line="40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华东师大</w:t>
            </w:r>
            <w:r w:rsidRPr="007C3558">
              <w:rPr>
                <w:rFonts w:ascii="仿宋" w:eastAsia="仿宋" w:hAnsi="仿宋" w:cs="宋体"/>
                <w:color w:val="000000"/>
                <w:kern w:val="0"/>
                <w:sz w:val="24"/>
                <w:szCs w:val="24"/>
              </w:rPr>
              <w:t>附属小学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ptkyB15070</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创意性教研活动设计与实施的案例研究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刘  璇</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上海市甘泉外国语中学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ptkyB15071</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初中创意性教研活动的案例研究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李显军</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上海市铜川学校 </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ptkyB15072</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初中英语创意性教研活动的案例研究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韩  雪</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华东师大第四附属中学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ptkyB15073</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小学创意性教研活动的案例研究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蔡晓婷</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上海市普陀区真光小学</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ptkyB15074</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幼儿园创意性教研活动的案例研究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丁雪梅 </w:t>
            </w:r>
            <w:r w:rsidR="00635DA2">
              <w:rPr>
                <w:rFonts w:ascii="仿宋" w:eastAsia="仿宋" w:hAnsi="仿宋" w:cs="宋体" w:hint="eastAsia"/>
                <w:color w:val="000000"/>
                <w:kern w:val="0"/>
                <w:sz w:val="24"/>
                <w:szCs w:val="24"/>
              </w:rPr>
              <w:t xml:space="preserve">  </w:t>
            </w:r>
            <w:r w:rsidRPr="007C3558">
              <w:rPr>
                <w:rFonts w:ascii="仿宋" w:eastAsia="仿宋" w:hAnsi="仿宋" w:cs="宋体" w:hint="eastAsia"/>
                <w:color w:val="000000"/>
                <w:kern w:val="0"/>
                <w:sz w:val="24"/>
                <w:szCs w:val="24"/>
              </w:rPr>
              <w:t>郁雷</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上海市普陀区陆家宅幼儿园 </w:t>
            </w:r>
          </w:p>
        </w:tc>
      </w:tr>
      <w:tr w:rsidR="001060A1" w:rsidRPr="00397247" w:rsidTr="00635DA2">
        <w:trPr>
          <w:trHeight w:val="639"/>
        </w:trPr>
        <w:tc>
          <w:tcPr>
            <w:tcW w:w="149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060A1" w:rsidRPr="007C3558" w:rsidRDefault="001060A1" w:rsidP="007C3558">
            <w:pPr>
              <w:widowControl/>
              <w:adjustRightInd w:val="0"/>
              <w:snapToGrid w:val="0"/>
              <w:spacing w:line="440" w:lineRule="exact"/>
              <w:jc w:val="center"/>
              <w:rPr>
                <w:rFonts w:asciiTheme="minorEastAsia" w:hAnsiTheme="minorEastAsia" w:cs="宋体"/>
                <w:b/>
                <w:bCs/>
                <w:kern w:val="0"/>
                <w:sz w:val="24"/>
                <w:szCs w:val="24"/>
              </w:rPr>
            </w:pPr>
            <w:r w:rsidRPr="007C3558">
              <w:rPr>
                <w:rFonts w:asciiTheme="minorEastAsia" w:hAnsiTheme="minorEastAsia" w:cs="宋体" w:hint="eastAsia"/>
                <w:b/>
                <w:bCs/>
                <w:kern w:val="0"/>
                <w:sz w:val="24"/>
                <w:szCs w:val="24"/>
              </w:rPr>
              <w:t>关于教育信息技术的研究</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ptkyB15075</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中职校园电商平台的搭建及其影响研究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李湘冰</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上海市曹杨职业技术学校 </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ptkyB15076</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中职《食品营养与分析》精品课程中数字化教学资源开发的呈现研究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张  艳 姜小月</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上海市曹杨职业技术学校 </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ptkyB15077</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微视频课程资源在高中化学实验复习课中的开发与应用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吴巧玲 陈晶君</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上海市晋元高级中学 </w:t>
            </w:r>
          </w:p>
        </w:tc>
      </w:tr>
      <w:tr w:rsidR="001060A1" w:rsidRPr="00397247" w:rsidTr="00635DA2">
        <w:trPr>
          <w:trHeight w:val="312"/>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ptkyB15078</w:t>
            </w:r>
          </w:p>
        </w:tc>
        <w:tc>
          <w:tcPr>
            <w:tcW w:w="7887" w:type="dxa"/>
            <w:vMerge w:val="restart"/>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思维导图在学校教育教学活动中深度应用的案例研究  </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许  望</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上海市普陀区教育学院</w:t>
            </w:r>
          </w:p>
        </w:tc>
      </w:tr>
      <w:tr w:rsidR="001060A1" w:rsidRPr="00397247" w:rsidTr="00635DA2">
        <w:trPr>
          <w:trHeight w:val="312"/>
        </w:trPr>
        <w:tc>
          <w:tcPr>
            <w:tcW w:w="1440" w:type="dxa"/>
            <w:vMerge/>
            <w:tcBorders>
              <w:top w:val="nil"/>
              <w:left w:val="single" w:sz="4" w:space="0" w:color="auto"/>
              <w:bottom w:val="single" w:sz="4" w:space="0" w:color="000000"/>
              <w:right w:val="single" w:sz="4" w:space="0" w:color="auto"/>
            </w:tcBorders>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p>
        </w:tc>
        <w:tc>
          <w:tcPr>
            <w:tcW w:w="7887" w:type="dxa"/>
            <w:vMerge/>
            <w:tcBorders>
              <w:top w:val="nil"/>
              <w:left w:val="single" w:sz="4" w:space="0" w:color="auto"/>
              <w:bottom w:val="single" w:sz="4" w:space="0" w:color="auto"/>
              <w:right w:val="single" w:sz="4" w:space="0" w:color="auto"/>
            </w:tcBorders>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周卫萍</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上海市普陀区恒德小学 </w:t>
            </w:r>
          </w:p>
        </w:tc>
      </w:tr>
      <w:tr w:rsidR="001060A1" w:rsidRPr="00397247" w:rsidTr="00635DA2">
        <w:trPr>
          <w:trHeight w:val="312"/>
        </w:trPr>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ptkyB15079</w:t>
            </w:r>
          </w:p>
        </w:tc>
        <w:tc>
          <w:tcPr>
            <w:tcW w:w="7887" w:type="dxa"/>
            <w:vMerge w:val="restart"/>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音像搜集制作技术在学校教育教学活动中深度应用的案例研究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0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刘春林</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0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华东师范大学第四附属中学</w:t>
            </w:r>
          </w:p>
        </w:tc>
      </w:tr>
      <w:tr w:rsidR="001060A1" w:rsidRPr="00397247" w:rsidTr="00635DA2">
        <w:trPr>
          <w:trHeight w:val="312"/>
        </w:trPr>
        <w:tc>
          <w:tcPr>
            <w:tcW w:w="1440" w:type="dxa"/>
            <w:vMerge/>
            <w:tcBorders>
              <w:top w:val="nil"/>
              <w:left w:val="single" w:sz="4" w:space="0" w:color="auto"/>
              <w:bottom w:val="single" w:sz="4" w:space="0" w:color="auto"/>
              <w:right w:val="single" w:sz="4" w:space="0" w:color="auto"/>
            </w:tcBorders>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p>
        </w:tc>
        <w:tc>
          <w:tcPr>
            <w:tcW w:w="7887" w:type="dxa"/>
            <w:vMerge/>
            <w:tcBorders>
              <w:top w:val="nil"/>
              <w:left w:val="single" w:sz="4" w:space="0" w:color="auto"/>
              <w:bottom w:val="single" w:sz="4" w:space="0" w:color="auto"/>
              <w:right w:val="single" w:sz="4" w:space="0" w:color="auto"/>
            </w:tcBorders>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0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李明华</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00" w:lineRule="exac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上海市普陀区教育学院</w:t>
            </w:r>
          </w:p>
        </w:tc>
      </w:tr>
      <w:tr w:rsidR="001060A1" w:rsidRPr="00397247" w:rsidTr="00635DA2">
        <w:trPr>
          <w:trHeight w:val="312"/>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center"/>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ptkyB15080</w:t>
            </w:r>
          </w:p>
        </w:tc>
        <w:tc>
          <w:tcPr>
            <w:tcW w:w="7887"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国内教师培训网站设计与应用的典型案例研究</w:t>
            </w:r>
          </w:p>
        </w:tc>
        <w:tc>
          <w:tcPr>
            <w:tcW w:w="1843" w:type="dxa"/>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杜汇</w:t>
            </w:r>
            <w:r w:rsidRPr="007C3558">
              <w:rPr>
                <w:rFonts w:ascii="仿宋" w:eastAsia="仿宋" w:hAnsi="仿宋" w:cs="宋体"/>
                <w:color w:val="000000"/>
                <w:kern w:val="0"/>
                <w:sz w:val="24"/>
                <w:szCs w:val="24"/>
              </w:rPr>
              <w:t>敏</w:t>
            </w:r>
          </w:p>
        </w:tc>
        <w:tc>
          <w:tcPr>
            <w:tcW w:w="3827" w:type="dxa"/>
            <w:gridSpan w:val="2"/>
            <w:tcBorders>
              <w:top w:val="nil"/>
              <w:left w:val="nil"/>
              <w:bottom w:val="single" w:sz="4" w:space="0" w:color="auto"/>
              <w:right w:val="single" w:sz="4" w:space="0" w:color="auto"/>
            </w:tcBorders>
            <w:shd w:val="clear" w:color="auto" w:fill="auto"/>
            <w:vAlign w:val="center"/>
            <w:hideMark/>
          </w:tcPr>
          <w:p w:rsidR="001060A1" w:rsidRPr="007C3558" w:rsidRDefault="001060A1" w:rsidP="00635DA2">
            <w:pPr>
              <w:widowControl/>
              <w:adjustRightInd w:val="0"/>
              <w:snapToGrid w:val="0"/>
              <w:spacing w:line="440" w:lineRule="exact"/>
              <w:jc w:val="left"/>
              <w:rPr>
                <w:rFonts w:ascii="仿宋" w:eastAsia="仿宋" w:hAnsi="仿宋" w:cs="宋体"/>
                <w:color w:val="000000"/>
                <w:kern w:val="0"/>
                <w:sz w:val="24"/>
                <w:szCs w:val="24"/>
              </w:rPr>
            </w:pPr>
            <w:r w:rsidRPr="007C3558">
              <w:rPr>
                <w:rFonts w:ascii="仿宋" w:eastAsia="仿宋" w:hAnsi="仿宋" w:cs="宋体" w:hint="eastAsia"/>
                <w:color w:val="000000"/>
                <w:kern w:val="0"/>
                <w:sz w:val="24"/>
                <w:szCs w:val="24"/>
              </w:rPr>
              <w:t xml:space="preserve">上海市洛川学校 </w:t>
            </w:r>
          </w:p>
        </w:tc>
      </w:tr>
    </w:tbl>
    <w:p w:rsidR="00165462" w:rsidRDefault="00165462" w:rsidP="00165462">
      <w:pPr>
        <w:rPr>
          <w:rFonts w:ascii="宋体" w:hAnsi="宋体"/>
          <w:b/>
          <w:sz w:val="28"/>
          <w:szCs w:val="28"/>
        </w:rPr>
      </w:pPr>
    </w:p>
    <w:p w:rsidR="00165462" w:rsidRPr="005B5FE0" w:rsidRDefault="003E7A4D" w:rsidP="00165462">
      <w:pPr>
        <w:rPr>
          <w:rFonts w:ascii="黑体" w:eastAsia="黑体" w:hAnsi="黑体"/>
          <w:sz w:val="28"/>
          <w:szCs w:val="28"/>
        </w:rPr>
      </w:pPr>
      <w:r w:rsidRPr="005B5FE0">
        <w:rPr>
          <w:rFonts w:ascii="黑体" w:eastAsia="黑体" w:hAnsi="黑体" w:hint="eastAsia"/>
          <w:sz w:val="28"/>
          <w:szCs w:val="28"/>
        </w:rPr>
        <w:lastRenderedPageBreak/>
        <w:t>附件3</w:t>
      </w:r>
    </w:p>
    <w:p w:rsidR="003E7A4D" w:rsidRPr="00165462" w:rsidRDefault="003E7A4D" w:rsidP="00165462">
      <w:pPr>
        <w:jc w:val="center"/>
        <w:rPr>
          <w:rFonts w:asciiTheme="minorEastAsia" w:hAnsiTheme="minorEastAsia"/>
          <w:b/>
          <w:sz w:val="30"/>
          <w:szCs w:val="30"/>
        </w:rPr>
      </w:pPr>
      <w:r w:rsidRPr="00165462">
        <w:rPr>
          <w:rFonts w:asciiTheme="minorEastAsia" w:hAnsiTheme="minorEastAsia" w:hint="eastAsia"/>
          <w:b/>
          <w:sz w:val="30"/>
          <w:szCs w:val="30"/>
        </w:rPr>
        <w:t>普陀区2015年教育科研个人课题名单</w:t>
      </w:r>
    </w:p>
    <w:tbl>
      <w:tblPr>
        <w:tblW w:w="14855" w:type="dxa"/>
        <w:tblInd w:w="-5" w:type="dxa"/>
        <w:tblLook w:val="04A0"/>
      </w:tblPr>
      <w:tblGrid>
        <w:gridCol w:w="1600"/>
        <w:gridCol w:w="7727"/>
        <w:gridCol w:w="1701"/>
        <w:gridCol w:w="142"/>
        <w:gridCol w:w="3685"/>
      </w:tblGrid>
      <w:tr w:rsidR="00397247" w:rsidRPr="00397247" w:rsidTr="00165462">
        <w:trPr>
          <w:trHeight w:val="519"/>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247" w:rsidRPr="00165462" w:rsidRDefault="00397247" w:rsidP="00165462">
            <w:pPr>
              <w:widowControl/>
              <w:adjustRightInd w:val="0"/>
              <w:snapToGrid w:val="0"/>
              <w:spacing w:line="420" w:lineRule="exact"/>
              <w:jc w:val="center"/>
              <w:rPr>
                <w:rFonts w:ascii="仿宋" w:eastAsia="仿宋" w:hAnsi="仿宋" w:cs="宋体"/>
                <w:b/>
                <w:bCs/>
                <w:color w:val="000000"/>
                <w:kern w:val="0"/>
                <w:sz w:val="24"/>
                <w:szCs w:val="24"/>
              </w:rPr>
            </w:pPr>
            <w:r w:rsidRPr="00165462">
              <w:rPr>
                <w:rFonts w:ascii="仿宋" w:eastAsia="仿宋" w:hAnsi="仿宋" w:cs="宋体" w:hint="eastAsia"/>
                <w:b/>
                <w:bCs/>
                <w:color w:val="000000"/>
                <w:kern w:val="0"/>
                <w:sz w:val="24"/>
                <w:szCs w:val="24"/>
              </w:rPr>
              <w:t>课题编号</w:t>
            </w:r>
          </w:p>
        </w:tc>
        <w:tc>
          <w:tcPr>
            <w:tcW w:w="7727" w:type="dxa"/>
            <w:tcBorders>
              <w:top w:val="single" w:sz="4" w:space="0" w:color="auto"/>
              <w:left w:val="nil"/>
              <w:bottom w:val="single" w:sz="4" w:space="0" w:color="auto"/>
              <w:right w:val="single" w:sz="4" w:space="0" w:color="auto"/>
            </w:tcBorders>
            <w:shd w:val="clear" w:color="auto" w:fill="auto"/>
            <w:vAlign w:val="center"/>
            <w:hideMark/>
          </w:tcPr>
          <w:p w:rsidR="00397247" w:rsidRPr="00165462" w:rsidRDefault="00397247" w:rsidP="00165462">
            <w:pPr>
              <w:widowControl/>
              <w:adjustRightInd w:val="0"/>
              <w:snapToGrid w:val="0"/>
              <w:spacing w:line="420" w:lineRule="exact"/>
              <w:jc w:val="center"/>
              <w:rPr>
                <w:rFonts w:ascii="仿宋" w:eastAsia="仿宋" w:hAnsi="仿宋" w:cs="宋体"/>
                <w:b/>
                <w:bCs/>
                <w:color w:val="000000"/>
                <w:kern w:val="0"/>
                <w:sz w:val="24"/>
                <w:szCs w:val="24"/>
              </w:rPr>
            </w:pPr>
            <w:r w:rsidRPr="00165462">
              <w:rPr>
                <w:rFonts w:ascii="仿宋" w:eastAsia="仿宋" w:hAnsi="仿宋" w:cs="宋体" w:hint="eastAsia"/>
                <w:b/>
                <w:bCs/>
                <w:color w:val="000000"/>
                <w:kern w:val="0"/>
                <w:sz w:val="24"/>
                <w:szCs w:val="24"/>
              </w:rPr>
              <w:t>课题名称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97247" w:rsidRPr="00165462" w:rsidRDefault="00397247" w:rsidP="00165462">
            <w:pPr>
              <w:widowControl/>
              <w:adjustRightInd w:val="0"/>
              <w:snapToGrid w:val="0"/>
              <w:spacing w:line="420" w:lineRule="exact"/>
              <w:jc w:val="center"/>
              <w:rPr>
                <w:rFonts w:ascii="仿宋" w:eastAsia="仿宋" w:hAnsi="仿宋" w:cs="宋体"/>
                <w:b/>
                <w:bCs/>
                <w:color w:val="000000"/>
                <w:kern w:val="0"/>
                <w:sz w:val="24"/>
                <w:szCs w:val="24"/>
              </w:rPr>
            </w:pPr>
            <w:r w:rsidRPr="00165462">
              <w:rPr>
                <w:rFonts w:ascii="仿宋" w:eastAsia="仿宋" w:hAnsi="仿宋" w:cs="宋体" w:hint="eastAsia"/>
                <w:b/>
                <w:bCs/>
                <w:color w:val="000000"/>
                <w:kern w:val="0"/>
                <w:sz w:val="24"/>
                <w:szCs w:val="24"/>
              </w:rPr>
              <w:t>主持人</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397247" w:rsidRPr="00165462" w:rsidRDefault="00397247" w:rsidP="00165462">
            <w:pPr>
              <w:widowControl/>
              <w:adjustRightInd w:val="0"/>
              <w:snapToGrid w:val="0"/>
              <w:spacing w:line="420" w:lineRule="exact"/>
              <w:jc w:val="center"/>
              <w:rPr>
                <w:rFonts w:ascii="仿宋" w:eastAsia="仿宋" w:hAnsi="仿宋" w:cs="宋体"/>
                <w:b/>
                <w:bCs/>
                <w:color w:val="000000"/>
                <w:kern w:val="0"/>
                <w:sz w:val="24"/>
                <w:szCs w:val="24"/>
              </w:rPr>
            </w:pPr>
            <w:r w:rsidRPr="00165462">
              <w:rPr>
                <w:rFonts w:ascii="仿宋" w:eastAsia="仿宋" w:hAnsi="仿宋" w:cs="宋体" w:hint="eastAsia"/>
                <w:b/>
                <w:bCs/>
                <w:color w:val="000000"/>
                <w:kern w:val="0"/>
                <w:sz w:val="24"/>
                <w:szCs w:val="24"/>
              </w:rPr>
              <w:t>所在单位</w:t>
            </w:r>
          </w:p>
        </w:tc>
      </w:tr>
      <w:tr w:rsidR="00397247" w:rsidRPr="00397247" w:rsidTr="00165462">
        <w:trPr>
          <w:trHeight w:val="555"/>
        </w:trPr>
        <w:tc>
          <w:tcPr>
            <w:tcW w:w="148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7247" w:rsidRPr="00165462" w:rsidRDefault="0053627B" w:rsidP="00165462">
            <w:pPr>
              <w:widowControl/>
              <w:adjustRightInd w:val="0"/>
              <w:snapToGrid w:val="0"/>
              <w:spacing w:line="440" w:lineRule="exact"/>
              <w:jc w:val="center"/>
              <w:rPr>
                <w:rFonts w:asciiTheme="minorEastAsia" w:hAnsiTheme="minorEastAsia" w:cs="宋体"/>
                <w:b/>
                <w:bCs/>
                <w:kern w:val="0"/>
                <w:sz w:val="24"/>
                <w:szCs w:val="24"/>
              </w:rPr>
            </w:pPr>
            <w:r w:rsidRPr="00165462">
              <w:rPr>
                <w:rFonts w:asciiTheme="minorEastAsia" w:hAnsiTheme="minorEastAsia" w:cs="宋体" w:hint="eastAsia"/>
                <w:b/>
                <w:bCs/>
                <w:kern w:val="0"/>
                <w:sz w:val="24"/>
                <w:szCs w:val="24"/>
              </w:rPr>
              <w:t>关于班主任工作创新的案例研究</w:t>
            </w:r>
          </w:p>
        </w:tc>
      </w:tr>
      <w:tr w:rsidR="00007A49"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ptkyC15001</w:t>
            </w:r>
          </w:p>
        </w:tc>
        <w:tc>
          <w:tcPr>
            <w:tcW w:w="7727" w:type="dxa"/>
            <w:tcBorders>
              <w:top w:val="nil"/>
              <w:left w:val="nil"/>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主题班会设计与实施的创意性案例研究 </w:t>
            </w:r>
          </w:p>
        </w:tc>
        <w:tc>
          <w:tcPr>
            <w:tcW w:w="1843" w:type="dxa"/>
            <w:gridSpan w:val="2"/>
            <w:tcBorders>
              <w:top w:val="nil"/>
              <w:left w:val="nil"/>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刘蓓芸 </w:t>
            </w:r>
          </w:p>
        </w:tc>
        <w:tc>
          <w:tcPr>
            <w:tcW w:w="3685" w:type="dxa"/>
            <w:tcBorders>
              <w:top w:val="nil"/>
              <w:left w:val="nil"/>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上海市江宁学校</w:t>
            </w:r>
          </w:p>
        </w:tc>
      </w:tr>
      <w:tr w:rsidR="00007A49"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ptkyC15002</w:t>
            </w:r>
          </w:p>
        </w:tc>
        <w:tc>
          <w:tcPr>
            <w:tcW w:w="7727" w:type="dxa"/>
            <w:tcBorders>
              <w:top w:val="nil"/>
              <w:left w:val="nil"/>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班级课外实践活动的创意性案例研究 </w:t>
            </w:r>
          </w:p>
        </w:tc>
        <w:tc>
          <w:tcPr>
            <w:tcW w:w="1843" w:type="dxa"/>
            <w:gridSpan w:val="2"/>
            <w:tcBorders>
              <w:top w:val="nil"/>
              <w:left w:val="nil"/>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顾秋华</w:t>
            </w:r>
          </w:p>
        </w:tc>
        <w:tc>
          <w:tcPr>
            <w:tcW w:w="3685" w:type="dxa"/>
            <w:tcBorders>
              <w:top w:val="nil"/>
              <w:left w:val="nil"/>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上海市甘泉外国语中学</w:t>
            </w:r>
          </w:p>
        </w:tc>
      </w:tr>
      <w:tr w:rsidR="00007A49"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ptkyC15003</w:t>
            </w:r>
          </w:p>
        </w:tc>
        <w:tc>
          <w:tcPr>
            <w:tcW w:w="7727" w:type="dxa"/>
            <w:tcBorders>
              <w:top w:val="nil"/>
              <w:left w:val="nil"/>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学生职业生涯指导的创意性案例研究 </w:t>
            </w:r>
          </w:p>
        </w:tc>
        <w:tc>
          <w:tcPr>
            <w:tcW w:w="1843" w:type="dxa"/>
            <w:gridSpan w:val="2"/>
            <w:tcBorders>
              <w:top w:val="nil"/>
              <w:left w:val="nil"/>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袁紫燕 </w:t>
            </w:r>
          </w:p>
        </w:tc>
        <w:tc>
          <w:tcPr>
            <w:tcW w:w="3685" w:type="dxa"/>
            <w:tcBorders>
              <w:top w:val="nil"/>
              <w:left w:val="nil"/>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上海市曹杨职业技术学校  </w:t>
            </w:r>
          </w:p>
        </w:tc>
      </w:tr>
      <w:tr w:rsidR="00007A49"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ptkyC15004</w:t>
            </w:r>
          </w:p>
        </w:tc>
        <w:tc>
          <w:tcPr>
            <w:tcW w:w="7727" w:type="dxa"/>
            <w:tcBorders>
              <w:top w:val="nil"/>
              <w:left w:val="nil"/>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学生学习方法指导的创意性案例研究 </w:t>
            </w:r>
          </w:p>
        </w:tc>
        <w:tc>
          <w:tcPr>
            <w:tcW w:w="1843" w:type="dxa"/>
            <w:gridSpan w:val="2"/>
            <w:tcBorders>
              <w:top w:val="nil"/>
              <w:left w:val="nil"/>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祁克莹 </w:t>
            </w:r>
          </w:p>
        </w:tc>
        <w:tc>
          <w:tcPr>
            <w:tcW w:w="3685" w:type="dxa"/>
            <w:tcBorders>
              <w:top w:val="nil"/>
              <w:left w:val="nil"/>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上海市曹杨第二中学附属学校</w:t>
            </w:r>
          </w:p>
        </w:tc>
      </w:tr>
      <w:tr w:rsidR="00007A49"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ptkyC15005</w:t>
            </w:r>
          </w:p>
        </w:tc>
        <w:tc>
          <w:tcPr>
            <w:tcW w:w="7727" w:type="dxa"/>
            <w:tcBorders>
              <w:top w:val="nil"/>
              <w:left w:val="nil"/>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学生学习心理指导的创意性案例研究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秦  莉 </w:t>
            </w:r>
          </w:p>
        </w:tc>
        <w:tc>
          <w:tcPr>
            <w:tcW w:w="3685" w:type="dxa"/>
            <w:tcBorders>
              <w:top w:val="nil"/>
              <w:left w:val="nil"/>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上海市铜川学校</w:t>
            </w:r>
          </w:p>
        </w:tc>
      </w:tr>
      <w:tr w:rsidR="00007A49"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ptkyC15006</w:t>
            </w:r>
          </w:p>
        </w:tc>
        <w:tc>
          <w:tcPr>
            <w:tcW w:w="7727" w:type="dxa"/>
            <w:tcBorders>
              <w:top w:val="nil"/>
              <w:left w:val="nil"/>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学生生活指导的创意性案例研究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陈戌娟 </w:t>
            </w:r>
          </w:p>
        </w:tc>
        <w:tc>
          <w:tcPr>
            <w:tcW w:w="3685" w:type="dxa"/>
            <w:tcBorders>
              <w:top w:val="nil"/>
              <w:left w:val="nil"/>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上海市普陀区武宁路小学</w:t>
            </w:r>
          </w:p>
        </w:tc>
      </w:tr>
      <w:tr w:rsidR="00007A49"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ptkyC15007</w:t>
            </w:r>
          </w:p>
        </w:tc>
        <w:tc>
          <w:tcPr>
            <w:tcW w:w="7727" w:type="dxa"/>
            <w:tcBorders>
              <w:top w:val="nil"/>
              <w:left w:val="nil"/>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学生读书活动的创意性案例研究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高剑琴 </w:t>
            </w:r>
          </w:p>
        </w:tc>
        <w:tc>
          <w:tcPr>
            <w:tcW w:w="3685" w:type="dxa"/>
            <w:tcBorders>
              <w:top w:val="nil"/>
              <w:left w:val="nil"/>
              <w:bottom w:val="single" w:sz="4" w:space="0" w:color="auto"/>
              <w:right w:val="single" w:sz="4" w:space="0" w:color="auto"/>
            </w:tcBorders>
            <w:shd w:val="clear" w:color="auto" w:fill="auto"/>
            <w:vAlign w:val="center"/>
            <w:hideMark/>
          </w:tcPr>
          <w:p w:rsidR="00007A49" w:rsidRPr="00165462" w:rsidRDefault="00007A49"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上海市普陀区联建小学</w:t>
            </w:r>
          </w:p>
        </w:tc>
      </w:tr>
      <w:tr w:rsidR="00007A49" w:rsidRPr="00397247" w:rsidTr="00165462">
        <w:trPr>
          <w:trHeight w:val="677"/>
        </w:trPr>
        <w:tc>
          <w:tcPr>
            <w:tcW w:w="148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07A49" w:rsidRPr="00165462" w:rsidRDefault="0053627B" w:rsidP="00165462">
            <w:pPr>
              <w:widowControl/>
              <w:adjustRightInd w:val="0"/>
              <w:snapToGrid w:val="0"/>
              <w:spacing w:line="440" w:lineRule="exact"/>
              <w:jc w:val="center"/>
              <w:rPr>
                <w:rFonts w:asciiTheme="minorEastAsia" w:hAnsiTheme="minorEastAsia" w:cs="宋体"/>
                <w:b/>
                <w:bCs/>
                <w:kern w:val="0"/>
                <w:sz w:val="24"/>
                <w:szCs w:val="24"/>
              </w:rPr>
            </w:pPr>
            <w:r w:rsidRPr="00165462">
              <w:rPr>
                <w:rFonts w:asciiTheme="minorEastAsia" w:hAnsiTheme="minorEastAsia" w:cs="宋体" w:hint="eastAsia"/>
                <w:b/>
                <w:bCs/>
                <w:kern w:val="0"/>
                <w:sz w:val="24"/>
                <w:szCs w:val="24"/>
              </w:rPr>
              <w:t>思维导图在教育教学活动中应用的案例研究</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ptkyC15008</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思维导图在初中科学教学中的应用研究</w:t>
            </w:r>
            <w:r w:rsidRPr="00165462">
              <w:rPr>
                <w:rFonts w:ascii="宋体" w:eastAsia="仿宋" w:hAnsi="宋体" w:cs="宋体" w:hint="eastAsia"/>
                <w:color w:val="000000"/>
                <w:kern w:val="0"/>
                <w:sz w:val="24"/>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邱志云</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同济大学第二附属中学</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ptkyC15009</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思维导图在高中物理教学中的应用研究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周  祎</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上海市晋元高级中学</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ptkyC15010</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思维导图在程序设计特长生培养中的应用研究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窦  颖</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上海市中远实验学校</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ptkyC15011</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思维导图在初中牛津英语词汇教学中的应用研究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丁小颖</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上海市洵阳中学</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ptkyC15012</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思维导图在小学数学几何图形学习中的应用研究  </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周  炜</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上海市普陀区中山北路第一小学</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ptkyC15013</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思维导图在初中英语写作教学中的应用研究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周  颖</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上海市晋元高级中学附属学校</w:t>
            </w:r>
          </w:p>
        </w:tc>
      </w:tr>
      <w:tr w:rsidR="0053627B" w:rsidRPr="00397247" w:rsidTr="00165462">
        <w:trPr>
          <w:trHeight w:val="37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ptkyC15014</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思维导图在优化小学作文教学中的案例研究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滕  飞</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上海市普陀区恒德小学</w:t>
            </w:r>
          </w:p>
        </w:tc>
      </w:tr>
      <w:tr w:rsidR="0053627B" w:rsidRPr="00397247" w:rsidTr="00165462">
        <w:trPr>
          <w:trHeight w:val="18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ptkyC15015</w:t>
            </w:r>
          </w:p>
        </w:tc>
        <w:tc>
          <w:tcPr>
            <w:tcW w:w="7727" w:type="dxa"/>
            <w:tcBorders>
              <w:top w:val="single" w:sz="4" w:space="0" w:color="auto"/>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思维导图在乐高教学活动中的应用研究</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卜龙海</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华东师范大学附属小学</w:t>
            </w:r>
          </w:p>
        </w:tc>
      </w:tr>
      <w:tr w:rsidR="0053627B" w:rsidRPr="00397247" w:rsidTr="00165462">
        <w:trPr>
          <w:trHeight w:val="24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lastRenderedPageBreak/>
              <w:t>ptkyC15016</w:t>
            </w:r>
          </w:p>
        </w:tc>
        <w:tc>
          <w:tcPr>
            <w:tcW w:w="7727" w:type="dxa"/>
            <w:tcBorders>
              <w:top w:val="single" w:sz="4" w:space="0" w:color="auto"/>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思维导图在小学语文阅读教学中的应用研究</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陈麟凤</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上海市普陀区洵阳路小学</w:t>
            </w:r>
          </w:p>
        </w:tc>
      </w:tr>
      <w:tr w:rsidR="0053627B" w:rsidRPr="00397247" w:rsidTr="00165462">
        <w:trPr>
          <w:trHeight w:val="174"/>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ptkyC15017</w:t>
            </w:r>
          </w:p>
        </w:tc>
        <w:tc>
          <w:tcPr>
            <w:tcW w:w="7727" w:type="dxa"/>
            <w:tcBorders>
              <w:top w:val="single" w:sz="4" w:space="0" w:color="auto"/>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bookmarkStart w:id="0" w:name="RANGE!B14"/>
            <w:r w:rsidRPr="00165462">
              <w:rPr>
                <w:rFonts w:ascii="仿宋" w:eastAsia="仿宋" w:hAnsi="仿宋" w:cs="宋体" w:hint="eastAsia"/>
                <w:color w:val="000000"/>
                <w:kern w:val="0"/>
                <w:sz w:val="24"/>
                <w:szCs w:val="24"/>
              </w:rPr>
              <w:t>思维导图在小学自然学生自主实验设计中的应用研究</w:t>
            </w:r>
            <w:bookmarkEnd w:id="0"/>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俞  佳</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上海市普陀区树德小学</w:t>
            </w:r>
          </w:p>
        </w:tc>
      </w:tr>
      <w:tr w:rsidR="0053627B" w:rsidRPr="00397247" w:rsidTr="00165462">
        <w:trPr>
          <w:trHeight w:val="613"/>
        </w:trPr>
        <w:tc>
          <w:tcPr>
            <w:tcW w:w="148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40" w:lineRule="exact"/>
              <w:jc w:val="center"/>
              <w:rPr>
                <w:rFonts w:asciiTheme="minorEastAsia" w:hAnsiTheme="minorEastAsia" w:cs="宋体"/>
                <w:b/>
                <w:bCs/>
                <w:kern w:val="0"/>
                <w:sz w:val="24"/>
                <w:szCs w:val="24"/>
              </w:rPr>
            </w:pPr>
            <w:r w:rsidRPr="00165462">
              <w:rPr>
                <w:rFonts w:asciiTheme="minorEastAsia" w:hAnsiTheme="minorEastAsia" w:cs="宋体" w:hint="eastAsia"/>
                <w:b/>
                <w:bCs/>
                <w:kern w:val="0"/>
                <w:sz w:val="24"/>
                <w:szCs w:val="24"/>
              </w:rPr>
              <w:t>关于教师教学技能创新的案例研究</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ptkyC15018</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小学数学教师教案编制的创意性案例研究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黄春霞 </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上海市金洲小学</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ptkyC15019</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小学数学教师情境创设的创意性案例研究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曹申申</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上海市普陀区武宁路小学</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ptkyC15020</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小学数学教师教学导入的创意性案例研究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唐  莉 </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上海市普陀区武宁路小学</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ptkyC15021</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小学数学教师教学提问的创意性案例研究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施  慧 </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上海市普陀区中山北路第一小学</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ptkyC15022</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小学数学教师教学板书的创意性案例研究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胡  澜 </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上海市普陀区沪太新村第一小学</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ptkyC15023</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小学数学教师媒传应用的创意性案例研究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匡华伟 </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上海市江宁学校 </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ptkyC15024</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小学数学教师课堂调控的创意性案例研究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陈明蕾 </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上海市普陀区长征中心小学 </w:t>
            </w:r>
          </w:p>
        </w:tc>
      </w:tr>
      <w:tr w:rsidR="0053627B" w:rsidRPr="00397247" w:rsidTr="00165462">
        <w:trPr>
          <w:trHeight w:val="408"/>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ptkyC15025</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05CE2"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小学数学教师试卷</w:t>
            </w:r>
            <w:r w:rsidR="0053627B" w:rsidRPr="00165462">
              <w:rPr>
                <w:rFonts w:ascii="仿宋" w:eastAsia="仿宋" w:hAnsi="仿宋" w:cs="宋体" w:hint="eastAsia"/>
                <w:color w:val="000000"/>
                <w:kern w:val="0"/>
                <w:sz w:val="24"/>
                <w:szCs w:val="24"/>
              </w:rPr>
              <w:t>命制</w:t>
            </w:r>
            <w:r w:rsidRPr="00165462">
              <w:rPr>
                <w:rFonts w:ascii="仿宋" w:eastAsia="仿宋" w:hAnsi="仿宋" w:cs="宋体" w:hint="eastAsia"/>
                <w:color w:val="000000"/>
                <w:kern w:val="0"/>
                <w:sz w:val="24"/>
                <w:szCs w:val="24"/>
              </w:rPr>
              <w:t>技术</w:t>
            </w:r>
            <w:r w:rsidR="0053627B" w:rsidRPr="00165462">
              <w:rPr>
                <w:rFonts w:ascii="仿宋" w:eastAsia="仿宋" w:hAnsi="仿宋" w:cs="宋体" w:hint="eastAsia"/>
                <w:color w:val="000000"/>
                <w:kern w:val="0"/>
                <w:sz w:val="24"/>
                <w:szCs w:val="24"/>
              </w:rPr>
              <w:t>的创意性案例研究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侯  娟 </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上海市普陀区华阴小学 </w:t>
            </w:r>
          </w:p>
        </w:tc>
      </w:tr>
      <w:tr w:rsidR="00505CE2" w:rsidRPr="00397247" w:rsidTr="00165462">
        <w:trPr>
          <w:trHeight w:val="24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505CE2" w:rsidRPr="00165462" w:rsidRDefault="00505CE2" w:rsidP="00165462">
            <w:pPr>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ptkyC15026</w:t>
            </w:r>
          </w:p>
        </w:tc>
        <w:tc>
          <w:tcPr>
            <w:tcW w:w="7727" w:type="dxa"/>
            <w:tcBorders>
              <w:top w:val="single" w:sz="4" w:space="0" w:color="auto"/>
              <w:left w:val="nil"/>
              <w:bottom w:val="single" w:sz="4" w:space="0" w:color="auto"/>
              <w:right w:val="single" w:sz="4" w:space="0" w:color="auto"/>
            </w:tcBorders>
            <w:shd w:val="clear" w:color="auto" w:fill="auto"/>
            <w:vAlign w:val="center"/>
          </w:tcPr>
          <w:p w:rsidR="00505CE2" w:rsidRPr="00165462" w:rsidRDefault="00505CE2" w:rsidP="00165462">
            <w:pPr>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小学数学教师作业设计技术的创意性案例研究          </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505CE2" w:rsidRPr="00165462" w:rsidRDefault="00505CE2" w:rsidP="00165462">
            <w:pPr>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梁晓武</w:t>
            </w:r>
          </w:p>
        </w:tc>
        <w:tc>
          <w:tcPr>
            <w:tcW w:w="3685" w:type="dxa"/>
            <w:tcBorders>
              <w:top w:val="single" w:sz="4" w:space="0" w:color="auto"/>
              <w:left w:val="nil"/>
              <w:bottom w:val="single" w:sz="4" w:space="0" w:color="auto"/>
              <w:right w:val="single" w:sz="4" w:space="0" w:color="auto"/>
            </w:tcBorders>
            <w:shd w:val="clear" w:color="auto" w:fill="auto"/>
            <w:vAlign w:val="center"/>
          </w:tcPr>
          <w:p w:rsidR="00505CE2" w:rsidRPr="00165462" w:rsidRDefault="00505CE2" w:rsidP="00165462">
            <w:pPr>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上海市普陀区洵阳路小学</w:t>
            </w:r>
          </w:p>
        </w:tc>
      </w:tr>
      <w:tr w:rsidR="0053627B" w:rsidRPr="00397247" w:rsidTr="00165462">
        <w:trPr>
          <w:trHeight w:val="312"/>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7B" w:rsidRPr="00165462" w:rsidRDefault="00505CE2"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ptkyC1502</w:t>
            </w:r>
            <w:r w:rsidRPr="00165462">
              <w:rPr>
                <w:rFonts w:ascii="仿宋" w:eastAsia="仿宋" w:hAnsi="仿宋" w:cs="宋体"/>
                <w:color w:val="000000"/>
                <w:kern w:val="0"/>
                <w:sz w:val="24"/>
                <w:szCs w:val="24"/>
              </w:rPr>
              <w:t>7</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05CE2"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小学数学教师</w:t>
            </w:r>
            <w:r w:rsidR="0053627B" w:rsidRPr="00165462">
              <w:rPr>
                <w:rFonts w:ascii="仿宋" w:eastAsia="仿宋" w:hAnsi="仿宋" w:cs="宋体" w:hint="eastAsia"/>
                <w:color w:val="000000"/>
                <w:kern w:val="0"/>
                <w:sz w:val="24"/>
                <w:szCs w:val="24"/>
              </w:rPr>
              <w:t>听课评课</w:t>
            </w:r>
            <w:r w:rsidRPr="00165462">
              <w:rPr>
                <w:rFonts w:ascii="仿宋" w:eastAsia="仿宋" w:hAnsi="仿宋" w:cs="宋体" w:hint="eastAsia"/>
                <w:color w:val="000000"/>
                <w:kern w:val="0"/>
                <w:sz w:val="24"/>
                <w:szCs w:val="24"/>
              </w:rPr>
              <w:t>活动</w:t>
            </w:r>
            <w:r w:rsidR="0053627B" w:rsidRPr="00165462">
              <w:rPr>
                <w:rFonts w:ascii="仿宋" w:eastAsia="仿宋" w:hAnsi="仿宋" w:cs="宋体" w:hint="eastAsia"/>
                <w:color w:val="000000"/>
                <w:kern w:val="0"/>
                <w:sz w:val="24"/>
                <w:szCs w:val="24"/>
              </w:rPr>
              <w:t>的创意性案例研究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吴琦筠</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普陀区教育学院 </w:t>
            </w:r>
          </w:p>
        </w:tc>
      </w:tr>
      <w:tr w:rsidR="0053627B" w:rsidRPr="00397247" w:rsidTr="00165462">
        <w:trPr>
          <w:trHeight w:val="655"/>
        </w:trPr>
        <w:tc>
          <w:tcPr>
            <w:tcW w:w="148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40" w:lineRule="exact"/>
              <w:jc w:val="center"/>
              <w:rPr>
                <w:rFonts w:asciiTheme="minorEastAsia" w:hAnsiTheme="minorEastAsia" w:cs="宋体"/>
                <w:b/>
                <w:bCs/>
                <w:kern w:val="0"/>
                <w:sz w:val="24"/>
                <w:szCs w:val="24"/>
              </w:rPr>
            </w:pPr>
            <w:r w:rsidRPr="00165462">
              <w:rPr>
                <w:rFonts w:asciiTheme="minorEastAsia" w:hAnsiTheme="minorEastAsia" w:cs="宋体" w:hint="eastAsia"/>
                <w:b/>
                <w:bCs/>
                <w:kern w:val="0"/>
                <w:sz w:val="24"/>
                <w:szCs w:val="24"/>
              </w:rPr>
              <w:t>幼儿园安全工作及危机应对指导手册的编制</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ptkyC15028</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幼儿园设施设备的安全防控职责与工作流程的研究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于鼎鼎</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上海市普陀区满天星幼儿园</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ptkyC15029</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幼儿园生活活动中岗位安全职责与工作流程的研究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姚俐慧</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上海市普陀区海贝尔幼儿园</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ptkyC15030</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幼儿园运动活动中岗位安全职责与工作流程的研究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孙立俊</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上海市普陀区兰溪路幼儿园</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ptkyC15031</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幼儿园游戏活动中岗位安全职责与工作流程的研究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庄  茜</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上海市普陀区白天鹅幼儿园</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ptkyC15032</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幼儿园学习活动中岗位安全职责与工作流程的研究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范  荣</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上海市普陀区宜川六村幼儿园</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ptkyC15033</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幼儿园家园社区共育中的岗位职责与工作流程的实践研究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虞佳燕</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上海市普陀区长风二村幼儿园</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ptkyC15034</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幼儿园安全工作过程监控的手段与方法的研究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李  芸</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上海市普陀区梅川幼儿园</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lastRenderedPageBreak/>
              <w:t>ptkyC15035</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幼儿园各类应急预案与工作流程的研究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徐  茗</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上海市实验幼儿园</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ptkyC15036</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幼儿园舆情分析与监控的岗位职责与工作流程的研究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刘  莹</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上海市普陀区海贝尔幼儿园</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ptkyC15037</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幼儿园突发事件的危机公关策略研究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柏慧瑾</w:t>
            </w:r>
          </w:p>
        </w:tc>
        <w:tc>
          <w:tcPr>
            <w:tcW w:w="3685"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上海市普陀区海贝尔幼儿园</w:t>
            </w:r>
          </w:p>
        </w:tc>
      </w:tr>
      <w:tr w:rsidR="0053627B" w:rsidRPr="00397247" w:rsidTr="00165462">
        <w:trPr>
          <w:trHeight w:val="619"/>
        </w:trPr>
        <w:tc>
          <w:tcPr>
            <w:tcW w:w="148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40" w:lineRule="exact"/>
              <w:jc w:val="center"/>
              <w:rPr>
                <w:rFonts w:asciiTheme="minorEastAsia" w:hAnsiTheme="minorEastAsia" w:cs="宋体"/>
                <w:b/>
                <w:bCs/>
                <w:kern w:val="0"/>
                <w:sz w:val="24"/>
                <w:szCs w:val="24"/>
              </w:rPr>
            </w:pPr>
            <w:r w:rsidRPr="00165462">
              <w:rPr>
                <w:rFonts w:asciiTheme="minorEastAsia" w:hAnsiTheme="minorEastAsia" w:cs="宋体" w:hint="eastAsia"/>
                <w:b/>
                <w:bCs/>
                <w:kern w:val="0"/>
                <w:sz w:val="24"/>
                <w:szCs w:val="24"/>
              </w:rPr>
              <w:t>学前教育研究</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ptkyC15038</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网络背景下教师与小班家长家园互动方式的实践研究</w:t>
            </w:r>
          </w:p>
        </w:tc>
        <w:tc>
          <w:tcPr>
            <w:tcW w:w="1701"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唐雨竹</w:t>
            </w:r>
          </w:p>
        </w:tc>
        <w:tc>
          <w:tcPr>
            <w:tcW w:w="3827"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上海市儿童世界基金会普陀幼儿园</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ptkyC15039</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冬季幼儿午餐保育工作的现状调查研究</w:t>
            </w:r>
          </w:p>
        </w:tc>
        <w:tc>
          <w:tcPr>
            <w:tcW w:w="1701"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陆  琼</w:t>
            </w:r>
          </w:p>
        </w:tc>
        <w:tc>
          <w:tcPr>
            <w:tcW w:w="3827"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上海市普陀区曹杨新村幼儿园</w:t>
            </w:r>
          </w:p>
        </w:tc>
      </w:tr>
      <w:tr w:rsidR="0053627B" w:rsidRPr="00397247" w:rsidTr="00165462">
        <w:trPr>
          <w:trHeight w:val="624"/>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ptkyC15040</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传统文化视角下，5-6岁幼儿“品性教育”集体教学活动内容选择的研究</w:t>
            </w:r>
          </w:p>
        </w:tc>
        <w:tc>
          <w:tcPr>
            <w:tcW w:w="1701"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符  妍</w:t>
            </w:r>
          </w:p>
        </w:tc>
        <w:tc>
          <w:tcPr>
            <w:tcW w:w="3827"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上海市普陀区豪园幼儿园</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ptkyC15041</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创意性幼儿生命教育案例研究</w:t>
            </w:r>
          </w:p>
        </w:tc>
        <w:tc>
          <w:tcPr>
            <w:tcW w:w="1701"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陆  瑾</w:t>
            </w:r>
          </w:p>
        </w:tc>
        <w:tc>
          <w:tcPr>
            <w:tcW w:w="3827"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华东师范大学附属幼儿园</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ptkyC15042</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大班幼儿理财教育的现状调查研究</w:t>
            </w:r>
          </w:p>
        </w:tc>
        <w:tc>
          <w:tcPr>
            <w:tcW w:w="1701"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桑慧慧</w:t>
            </w:r>
          </w:p>
        </w:tc>
        <w:tc>
          <w:tcPr>
            <w:tcW w:w="3827"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华东师范大学附属幼儿园</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ptkyC15043</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在角色游戏中渗透数概念的教育案例研究</w:t>
            </w:r>
          </w:p>
        </w:tc>
        <w:tc>
          <w:tcPr>
            <w:tcW w:w="1701"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李红伟</w:t>
            </w:r>
          </w:p>
        </w:tc>
        <w:tc>
          <w:tcPr>
            <w:tcW w:w="3827"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上海市普陀区恒力锦沧幼儿园</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ptkyC15044</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角色游戏中促进小班内倾性格幼儿积极同伴关系发展的个案研究</w:t>
            </w:r>
          </w:p>
        </w:tc>
        <w:tc>
          <w:tcPr>
            <w:tcW w:w="1701"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杜  静</w:t>
            </w:r>
          </w:p>
        </w:tc>
        <w:tc>
          <w:tcPr>
            <w:tcW w:w="3827"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上海市普陀区汇丽幼儿园</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ptkyC15045</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小班幼儿角色游戏观察与解读的实践研究</w:t>
            </w:r>
          </w:p>
        </w:tc>
        <w:tc>
          <w:tcPr>
            <w:tcW w:w="1701"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郁智静</w:t>
            </w:r>
          </w:p>
        </w:tc>
        <w:tc>
          <w:tcPr>
            <w:tcW w:w="3827" w:type="dxa"/>
            <w:gridSpan w:val="2"/>
            <w:tcBorders>
              <w:top w:val="nil"/>
              <w:left w:val="nil"/>
              <w:bottom w:val="single" w:sz="4" w:space="0" w:color="auto"/>
              <w:right w:val="single" w:sz="4" w:space="0" w:color="auto"/>
            </w:tcBorders>
            <w:shd w:val="clear" w:color="000000" w:fill="FFFFFF"/>
            <w:vAlign w:val="center"/>
            <w:hideMark/>
          </w:tcPr>
          <w:p w:rsidR="0053627B" w:rsidRPr="00165462" w:rsidRDefault="0053627B" w:rsidP="00165462">
            <w:pPr>
              <w:widowControl/>
              <w:adjustRightInd w:val="0"/>
              <w:snapToGrid w:val="0"/>
              <w:spacing w:line="420" w:lineRule="exact"/>
              <w:jc w:val="left"/>
              <w:rPr>
                <w:rFonts w:ascii="仿宋" w:eastAsia="仿宋" w:hAnsi="仿宋" w:cs="宋体"/>
                <w:kern w:val="0"/>
                <w:sz w:val="24"/>
                <w:szCs w:val="24"/>
              </w:rPr>
            </w:pPr>
            <w:r w:rsidRPr="00165462">
              <w:rPr>
                <w:rFonts w:ascii="仿宋" w:eastAsia="仿宋" w:hAnsi="仿宋" w:cs="宋体" w:hint="eastAsia"/>
                <w:kern w:val="0"/>
                <w:sz w:val="24"/>
                <w:szCs w:val="24"/>
              </w:rPr>
              <w:t>上海市普陀区乐怡幼儿园</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ptkyC15046</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融合幼儿园游戏活动的沪语教学实践研究</w:t>
            </w:r>
          </w:p>
        </w:tc>
        <w:tc>
          <w:tcPr>
            <w:tcW w:w="1701"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陈  玥</w:t>
            </w:r>
          </w:p>
        </w:tc>
        <w:tc>
          <w:tcPr>
            <w:tcW w:w="3827"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上海市普陀区绿洲幼儿园</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ptkyC15047</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在幼儿园一日活动中，培养3—6岁幼儿低碳生活意识的研究</w:t>
            </w:r>
          </w:p>
        </w:tc>
        <w:tc>
          <w:tcPr>
            <w:tcW w:w="1701"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殷佳妮</w:t>
            </w:r>
          </w:p>
        </w:tc>
        <w:tc>
          <w:tcPr>
            <w:tcW w:w="3827"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上海市普陀区童的梦艺术幼儿园</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ptkyC15048</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大班个别化生活中观察记录表设计与运用的实践研究</w:t>
            </w:r>
          </w:p>
        </w:tc>
        <w:tc>
          <w:tcPr>
            <w:tcW w:w="1701"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赵芳菲</w:t>
            </w:r>
          </w:p>
        </w:tc>
        <w:tc>
          <w:tcPr>
            <w:tcW w:w="3827"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上海市普陀区宜川六村幼儿园</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ptkyC15049</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大班幼儿规则意识缺乏原因及家园共育培养策略的个案研究</w:t>
            </w:r>
          </w:p>
        </w:tc>
        <w:tc>
          <w:tcPr>
            <w:tcW w:w="1701"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施玫婷</w:t>
            </w:r>
          </w:p>
        </w:tc>
        <w:tc>
          <w:tcPr>
            <w:tcW w:w="3827"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上海市普陀区银锄湖幼儿园</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ptkyC15050</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体育活动中幼儿园男教师对幼儿行为影响的案例研究</w:t>
            </w:r>
          </w:p>
        </w:tc>
        <w:tc>
          <w:tcPr>
            <w:tcW w:w="1701"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卢佳超</w:t>
            </w:r>
          </w:p>
        </w:tc>
        <w:tc>
          <w:tcPr>
            <w:tcW w:w="3827"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上海市普陀区真光幼儿园</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ptkyC15051</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推广与应用《3-6岁儿童学习与发展指南》家长读本的案例研究</w:t>
            </w:r>
          </w:p>
        </w:tc>
        <w:tc>
          <w:tcPr>
            <w:tcW w:w="1701"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邱  芳</w:t>
            </w:r>
          </w:p>
        </w:tc>
        <w:tc>
          <w:tcPr>
            <w:tcW w:w="3827"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上海市普陀区真如翠英幼儿园</w:t>
            </w:r>
          </w:p>
        </w:tc>
      </w:tr>
      <w:tr w:rsidR="0053627B"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ptkyC15052</w:t>
            </w:r>
          </w:p>
        </w:tc>
        <w:tc>
          <w:tcPr>
            <w:tcW w:w="7727"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幼儿园个别化学习活动中教师观察的案例研究</w:t>
            </w:r>
          </w:p>
        </w:tc>
        <w:tc>
          <w:tcPr>
            <w:tcW w:w="1701" w:type="dxa"/>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潘佳玲</w:t>
            </w:r>
          </w:p>
        </w:tc>
        <w:tc>
          <w:tcPr>
            <w:tcW w:w="3827" w:type="dxa"/>
            <w:gridSpan w:val="2"/>
            <w:tcBorders>
              <w:top w:val="nil"/>
              <w:left w:val="nil"/>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上海市实验幼儿园</w:t>
            </w:r>
          </w:p>
        </w:tc>
      </w:tr>
      <w:tr w:rsidR="0053627B" w:rsidRPr="00397247" w:rsidTr="00165462">
        <w:trPr>
          <w:trHeight w:val="723"/>
        </w:trPr>
        <w:tc>
          <w:tcPr>
            <w:tcW w:w="148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3627B" w:rsidRPr="00165462" w:rsidRDefault="0053627B" w:rsidP="00165462">
            <w:pPr>
              <w:widowControl/>
              <w:adjustRightInd w:val="0"/>
              <w:snapToGrid w:val="0"/>
              <w:spacing w:line="440" w:lineRule="exact"/>
              <w:jc w:val="center"/>
              <w:rPr>
                <w:rFonts w:asciiTheme="minorEastAsia" w:hAnsiTheme="minorEastAsia" w:cs="宋体"/>
                <w:b/>
                <w:bCs/>
                <w:kern w:val="0"/>
                <w:sz w:val="24"/>
                <w:szCs w:val="24"/>
              </w:rPr>
            </w:pPr>
            <w:r w:rsidRPr="00165462">
              <w:rPr>
                <w:rFonts w:asciiTheme="minorEastAsia" w:hAnsiTheme="minorEastAsia" w:cs="宋体" w:hint="eastAsia"/>
                <w:b/>
                <w:bCs/>
                <w:kern w:val="0"/>
                <w:sz w:val="24"/>
                <w:szCs w:val="24"/>
              </w:rPr>
              <w:t>小学教育研究</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lastRenderedPageBreak/>
              <w:t>ptkyC15053</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小学中高年级过程呈现式阅读卡设计与运用</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范  瑾</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上海市普陀区管弄新村小学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ptkyC15054</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 “快乐剪纸”学生创意活动课程开发的实践研究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郑  颖</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上海市普陀区金沙江路小学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ptkyC15055</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小学美术课堂趣味化教学研究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缪  莹</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上海市普陀区联建小学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ptkyC15056</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运用亲子绘本阅读培养低年级儿童心理健康的实践研究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毛秋华</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上海市普陀区陆家宅小学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ptkyC15057</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在低年级数学课堂中自学反馈互动模式的实践研究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范璟雯</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上海市普陀区树德小学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ptkyC15058</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器乐特长生在中高年级音乐教学中的“同伴教育”效应的实践研究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陈  莺</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上海市普陀区武宁路小学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ptkyC15059</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学案导学教学法在小学低年级英语单元教学应用的课例研究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冯丽萍</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上海市普陀区新普陀小学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ptkyC15060</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小学音乐教学中“异质小组”合作学习的研究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谭砚妮</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上海市普陀区真光小学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ptkyC15061</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小学语文低年级绘本阅读的教学研究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郑  娟</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上海市普陀区真如第三小学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ptkyC15062</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小学数学“微课”学习资源的设计及应用研究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吴玉莲</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上海市普陀区真如文英中心小学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ptkyC15063</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现有纸质上海小学生成长手册与校本学生“E档”的使用策略研究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谢薇儿</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上海市普陀区中山北路第一小学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ptkyC15064</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课堂观察促进教研活动改进的案例研究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沈  文</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上海市普陀区平利路第一小学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ptkyC15065</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课堂观察结果分析的案例研究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赵艳斐</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上海市普陀区平利路第一小学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ptkyC15066</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小学生职业启蒙教育课外实践</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王立新</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上海市普陀区平利路第一小学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ptkyC15067</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生态教育理念下的小学自然课堂教学设计研究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张斌琦</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上海市金洲小学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ptkyC15068</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基于品德与社会课程的自闭症儿童语用干预研究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徐  勇</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上海市普陀区启星学校</w:t>
            </w:r>
          </w:p>
        </w:tc>
      </w:tr>
      <w:tr w:rsidR="00BB31EA" w:rsidRPr="00397247" w:rsidTr="00165462">
        <w:trPr>
          <w:trHeight w:val="707"/>
        </w:trPr>
        <w:tc>
          <w:tcPr>
            <w:tcW w:w="148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40" w:lineRule="exact"/>
              <w:jc w:val="center"/>
              <w:rPr>
                <w:rFonts w:asciiTheme="minorEastAsia" w:hAnsiTheme="minorEastAsia" w:cs="宋体"/>
                <w:b/>
                <w:bCs/>
                <w:kern w:val="0"/>
                <w:sz w:val="24"/>
                <w:szCs w:val="24"/>
              </w:rPr>
            </w:pPr>
            <w:r w:rsidRPr="00165462">
              <w:rPr>
                <w:rFonts w:asciiTheme="minorEastAsia" w:hAnsiTheme="minorEastAsia" w:cs="宋体" w:hint="eastAsia"/>
                <w:b/>
                <w:bCs/>
                <w:kern w:val="0"/>
                <w:sz w:val="24"/>
                <w:szCs w:val="24"/>
              </w:rPr>
              <w:t>初中教育研究</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ptkyC15069</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初中数学“微视频”预习策略的探索与研究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张  华</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上海市洛川学校</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ptkyC15070</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微视频教学资源在初中生命科学课堂教学的应用研究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刘芳敏</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上海市梅陇中学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ptkyC15071</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初中牛津英语单元教学的合理设计</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张  敏</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上海市怒江中学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ptkyC15072</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科学探究活动中学生观察能力培养的课例研究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盛海涛</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上海市沙田学校</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lastRenderedPageBreak/>
              <w:t>ptkyC15073</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基于学生感受体验的语文阅读策略的研究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归文菁</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上海市沙田学校</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ptkyC15074</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新杨初三（1）班学生行为规范量化管理的激励机制的研究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杨  喆</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上海市新杨中学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ptkyC15075</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《湿地世界探秘》校本课程的开发</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高晓骏</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华东师范大学第四附属中学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ptkyC15076</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利用“上海学生英文报”辅助初中八年级英语阅读教学的课例研究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李  丽</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华东师范大学第四附属中学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ptkyC15077</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自然拼读法在小学牛津英语教学中的应用研究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王  璠</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上海市万里城实验学校</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ptkyC15078</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以问题驱动模式提高初中化学教学有效性的实践研究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陆  绮</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上海市普陀区教育学院附属中学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ptkyC15079</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六年级学生学习动机培养的研究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曹钰舒</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上海市晋元高级中学附属学校</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ptkyC15080</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甘霖初职校英语校本教材使用效果的课例研究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吴婷婷</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上海市甘霖初级职业技术学校</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ptkyC15081</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初职校茶艺师操作鉴定标准“校本化”的实践研究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徐  颖</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上海市甘霖初级职业技术学校</w:t>
            </w:r>
          </w:p>
        </w:tc>
      </w:tr>
      <w:tr w:rsidR="00BB31EA" w:rsidRPr="00397247" w:rsidTr="00165462">
        <w:trPr>
          <w:trHeight w:val="611"/>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ptkyC15082</w:t>
            </w:r>
          </w:p>
        </w:tc>
        <w:tc>
          <w:tcPr>
            <w:tcW w:w="7727" w:type="dxa"/>
            <w:tcBorders>
              <w:top w:val="nil"/>
              <w:left w:val="nil"/>
              <w:bottom w:val="single" w:sz="4" w:space="0" w:color="auto"/>
              <w:right w:val="single" w:sz="4" w:space="0" w:color="auto"/>
            </w:tcBorders>
            <w:shd w:val="clear" w:color="auto" w:fill="auto"/>
            <w:noWrap/>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信息技术在教师研修活动中深度应用的视频案例研究 </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张铠劲</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上海市普陀区教育学院附属中学</w:t>
            </w:r>
          </w:p>
        </w:tc>
      </w:tr>
      <w:tr w:rsidR="00BB31EA" w:rsidRPr="00397247" w:rsidTr="00165462">
        <w:trPr>
          <w:trHeight w:val="695"/>
        </w:trPr>
        <w:tc>
          <w:tcPr>
            <w:tcW w:w="148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40" w:lineRule="exact"/>
              <w:jc w:val="center"/>
              <w:rPr>
                <w:rFonts w:asciiTheme="minorEastAsia" w:hAnsiTheme="minorEastAsia" w:cs="宋体"/>
                <w:b/>
                <w:bCs/>
                <w:kern w:val="0"/>
                <w:sz w:val="24"/>
                <w:szCs w:val="24"/>
              </w:rPr>
            </w:pPr>
            <w:bookmarkStart w:id="1" w:name="RANGE!A100"/>
            <w:r w:rsidRPr="00165462">
              <w:rPr>
                <w:rFonts w:asciiTheme="minorEastAsia" w:hAnsiTheme="minorEastAsia" w:cs="宋体" w:hint="eastAsia"/>
                <w:b/>
                <w:bCs/>
                <w:kern w:val="0"/>
                <w:sz w:val="24"/>
                <w:szCs w:val="24"/>
              </w:rPr>
              <w:t>高中教育研究</w:t>
            </w:r>
            <w:bookmarkEnd w:id="1"/>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ptkyC15083</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高中历史试卷讲评课有效方式的研究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臧昕捷</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上海培佳双语学校</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ptkyC15084</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培养学生思辨能力的高中语文写作教学设计研究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王 敏</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上海市同济大学第二附属中学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ptkyC15085</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在HPM视角下研究沪教版数学教材中“阅读材料”的利用与开发</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蔡真逸</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上海市曹杨中学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ptkyC15086</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在高中物理实验教学中培养学生想象力的实践研究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戴小民</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上海市晋元高级中学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ptkyC15087</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 xml:space="preserve"> “五环节教学法”在政治教学中的应用研究 </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刘海军</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上海市晋元高级中学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ptkyC15088</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基于微视频资源的翻转课堂在物理实验教学中的应用案例研究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周  祎</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上海市晋元高级中学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ptkyC15089</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高中生学业拖延的影响因素及其干预的实证研究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张文渊</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上海市晋元高级中学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ptkyC15090</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非常规课程助力学生综合素质培养的模式研究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许  枝</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上海市宜川中学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ptkyC15091</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程序设计教学中学生自主学习能力的培养研究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嵇佳敏</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上海市宜川中学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ptkyC15092</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高中信息科技算法模块教学中培养学生纠错能力的行动研究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吴  筝</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上海市曹杨第二中学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lastRenderedPageBreak/>
              <w:t>ptkyC15093</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分层教学在中职酒店专业实践性教学中的运用研究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严琇华</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上海市曹杨职业技术学校</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ptkyC15094</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中职校新生入学适应性培训课程的开发与评估的研究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曹海芸</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上海市曹杨职业技术学校</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ptkyC15095</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中职英语口语教学中预制语块运用的实践研究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韩枫艳</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上海市曹杨职业技术学校</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ptkyC15096</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慕课模式在中学外语教学中的尝试和应用</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王颖芳</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上海市甘泉外国语中学</w:t>
            </w:r>
          </w:p>
        </w:tc>
      </w:tr>
      <w:tr w:rsidR="00BB31EA" w:rsidRPr="00397247" w:rsidTr="00165462">
        <w:trPr>
          <w:trHeight w:val="312"/>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ptkyC15097</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音乐特色学校高中生首节课和尾节课模式及变式研究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杜  蕾</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上海音乐学院附属安师实验中学</w:t>
            </w:r>
          </w:p>
        </w:tc>
      </w:tr>
      <w:tr w:rsidR="00BB31EA" w:rsidRPr="00397247" w:rsidTr="00165462">
        <w:trPr>
          <w:trHeight w:val="624"/>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ptkyC15098</w:t>
            </w:r>
          </w:p>
        </w:tc>
        <w:tc>
          <w:tcPr>
            <w:tcW w:w="7727"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“奥尔夫音乐教学法”在音乐特色中学的艺术气质修养课中的实践研究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张  勤</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上海音乐学院附属安师实验中学</w:t>
            </w:r>
          </w:p>
        </w:tc>
      </w:tr>
      <w:tr w:rsidR="00BB31EA" w:rsidRPr="00397247" w:rsidTr="00165462">
        <w:trPr>
          <w:trHeight w:val="331"/>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ptkyC15099</w:t>
            </w:r>
          </w:p>
        </w:tc>
        <w:tc>
          <w:tcPr>
            <w:tcW w:w="7727" w:type="dxa"/>
            <w:tcBorders>
              <w:top w:val="nil"/>
              <w:left w:val="nil"/>
              <w:bottom w:val="single" w:sz="4" w:space="0" w:color="auto"/>
              <w:right w:val="single" w:sz="4" w:space="0" w:color="auto"/>
            </w:tcBorders>
            <w:shd w:val="clear" w:color="auto" w:fill="auto"/>
            <w:noWrap/>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hint="eastAsia"/>
                <w:sz w:val="24"/>
                <w:szCs w:val="24"/>
              </w:rPr>
              <w:t>基于</w:t>
            </w:r>
            <w:r w:rsidRPr="00165462">
              <w:rPr>
                <w:rFonts w:ascii="仿宋" w:eastAsia="仿宋" w:hAnsi="仿宋"/>
                <w:sz w:val="24"/>
                <w:szCs w:val="24"/>
              </w:rPr>
              <w:t>网络平台的科研工作经验总结的案例研究</w:t>
            </w:r>
          </w:p>
        </w:tc>
        <w:tc>
          <w:tcPr>
            <w:tcW w:w="1843" w:type="dxa"/>
            <w:gridSpan w:val="2"/>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left"/>
              <w:rPr>
                <w:rFonts w:ascii="仿宋" w:eastAsia="仿宋" w:hAnsi="仿宋" w:cs="宋体"/>
                <w:color w:val="000000"/>
                <w:kern w:val="0"/>
                <w:sz w:val="24"/>
                <w:szCs w:val="24"/>
              </w:rPr>
            </w:pPr>
            <w:r w:rsidRPr="00165462">
              <w:rPr>
                <w:rFonts w:ascii="仿宋" w:eastAsia="仿宋" w:hAnsi="仿宋" w:hint="eastAsia"/>
                <w:sz w:val="24"/>
                <w:szCs w:val="24"/>
              </w:rPr>
              <w:t>王</w:t>
            </w:r>
            <w:r w:rsidRPr="00165462">
              <w:rPr>
                <w:rFonts w:ascii="仿宋" w:eastAsia="仿宋" w:hAnsi="仿宋"/>
                <w:sz w:val="24"/>
                <w:szCs w:val="24"/>
              </w:rPr>
              <w:t>旭</w:t>
            </w:r>
            <w:r w:rsidRPr="00165462">
              <w:rPr>
                <w:rFonts w:ascii="仿宋" w:eastAsia="仿宋" w:hAnsi="仿宋" w:hint="eastAsia"/>
                <w:sz w:val="24"/>
                <w:szCs w:val="24"/>
              </w:rPr>
              <w:t>华</w:t>
            </w:r>
          </w:p>
        </w:tc>
        <w:tc>
          <w:tcPr>
            <w:tcW w:w="3685" w:type="dxa"/>
            <w:tcBorders>
              <w:top w:val="nil"/>
              <w:left w:val="nil"/>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rPr>
                <w:rFonts w:ascii="仿宋" w:eastAsia="仿宋" w:hAnsi="仿宋" w:cs="宋体"/>
                <w:color w:val="000000"/>
                <w:kern w:val="0"/>
                <w:sz w:val="24"/>
                <w:szCs w:val="24"/>
              </w:rPr>
            </w:pPr>
            <w:r w:rsidRPr="00165462">
              <w:rPr>
                <w:rFonts w:ascii="仿宋" w:eastAsia="仿宋" w:hAnsi="仿宋" w:hint="eastAsia"/>
                <w:sz w:val="24"/>
                <w:szCs w:val="24"/>
              </w:rPr>
              <w:t>上海市</w:t>
            </w:r>
            <w:r w:rsidRPr="00165462">
              <w:rPr>
                <w:rFonts w:ascii="仿宋" w:eastAsia="仿宋" w:hAnsi="仿宋"/>
                <w:sz w:val="24"/>
                <w:szCs w:val="24"/>
              </w:rPr>
              <w:t>进华中学</w:t>
            </w:r>
          </w:p>
        </w:tc>
      </w:tr>
      <w:tr w:rsidR="00BB31EA" w:rsidRPr="00397247" w:rsidTr="00165462">
        <w:trPr>
          <w:trHeight w:val="381"/>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1EA" w:rsidRPr="00165462" w:rsidRDefault="00BB31EA" w:rsidP="00165462">
            <w:pPr>
              <w:widowControl/>
              <w:adjustRightInd w:val="0"/>
              <w:snapToGrid w:val="0"/>
              <w:spacing w:line="420" w:lineRule="exact"/>
              <w:jc w:val="center"/>
              <w:rPr>
                <w:rFonts w:ascii="仿宋" w:eastAsia="仿宋" w:hAnsi="仿宋" w:cs="宋体"/>
                <w:color w:val="000000"/>
                <w:kern w:val="0"/>
                <w:sz w:val="24"/>
                <w:szCs w:val="24"/>
              </w:rPr>
            </w:pPr>
            <w:r w:rsidRPr="00165462">
              <w:rPr>
                <w:rFonts w:ascii="仿宋" w:eastAsia="仿宋" w:hAnsi="仿宋" w:cs="宋体" w:hint="eastAsia"/>
                <w:color w:val="000000"/>
                <w:kern w:val="0"/>
                <w:sz w:val="24"/>
                <w:szCs w:val="24"/>
              </w:rPr>
              <w:t>ptkyC15100</w:t>
            </w:r>
          </w:p>
        </w:tc>
        <w:tc>
          <w:tcPr>
            <w:tcW w:w="7727" w:type="dxa"/>
            <w:tcBorders>
              <w:top w:val="single" w:sz="4" w:space="0" w:color="auto"/>
              <w:left w:val="nil"/>
              <w:bottom w:val="single" w:sz="4" w:space="0" w:color="auto"/>
              <w:right w:val="single" w:sz="4" w:space="0" w:color="auto"/>
            </w:tcBorders>
            <w:shd w:val="clear" w:color="auto" w:fill="auto"/>
            <w:noWrap/>
            <w:vAlign w:val="center"/>
            <w:hideMark/>
          </w:tcPr>
          <w:p w:rsidR="00BB31EA" w:rsidRPr="00165462" w:rsidRDefault="00BB31EA" w:rsidP="00165462">
            <w:pPr>
              <w:adjustRightInd w:val="0"/>
              <w:snapToGrid w:val="0"/>
              <w:spacing w:line="420" w:lineRule="exact"/>
              <w:rPr>
                <w:rFonts w:ascii="仿宋" w:eastAsia="仿宋" w:hAnsi="仿宋" w:cs="宋体"/>
                <w:kern w:val="0"/>
                <w:sz w:val="24"/>
                <w:szCs w:val="24"/>
              </w:rPr>
            </w:pPr>
            <w:r w:rsidRPr="00165462">
              <w:rPr>
                <w:rFonts w:ascii="仿宋" w:eastAsia="仿宋" w:hAnsi="仿宋" w:cs="宋体" w:hint="eastAsia"/>
                <w:color w:val="000000"/>
                <w:kern w:val="0"/>
                <w:sz w:val="24"/>
                <w:szCs w:val="24"/>
              </w:rPr>
              <w:t>教师学术论文撰写指导的网络课程设计研究</w:t>
            </w:r>
            <w:r w:rsidRPr="00165462">
              <w:rPr>
                <w:rFonts w:ascii="仿宋" w:eastAsia="仿宋" w:hAnsi="仿宋" w:hint="eastAsia"/>
                <w:sz w:val="24"/>
                <w:szCs w:val="24"/>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BB31EA" w:rsidRPr="00165462" w:rsidRDefault="00BB31EA" w:rsidP="00165462">
            <w:pPr>
              <w:adjustRightInd w:val="0"/>
              <w:snapToGrid w:val="0"/>
              <w:spacing w:line="420" w:lineRule="exact"/>
              <w:jc w:val="left"/>
              <w:rPr>
                <w:rFonts w:ascii="仿宋" w:eastAsia="仿宋" w:hAnsi="仿宋" w:cs="宋体"/>
                <w:kern w:val="0"/>
                <w:sz w:val="24"/>
                <w:szCs w:val="24"/>
              </w:rPr>
            </w:pPr>
            <w:r w:rsidRPr="00165462">
              <w:rPr>
                <w:rFonts w:ascii="仿宋" w:eastAsia="仿宋" w:hAnsi="仿宋" w:cs="宋体" w:hint="eastAsia"/>
                <w:color w:val="000000"/>
                <w:kern w:val="0"/>
                <w:sz w:val="24"/>
                <w:szCs w:val="24"/>
              </w:rPr>
              <w:t>王羽洁</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BB31EA" w:rsidRPr="00165462" w:rsidRDefault="00BB31EA" w:rsidP="00165462">
            <w:pPr>
              <w:adjustRightInd w:val="0"/>
              <w:snapToGrid w:val="0"/>
              <w:spacing w:line="420" w:lineRule="exact"/>
              <w:rPr>
                <w:rFonts w:ascii="仿宋" w:eastAsia="仿宋" w:hAnsi="仿宋"/>
                <w:sz w:val="24"/>
                <w:szCs w:val="24"/>
              </w:rPr>
            </w:pPr>
            <w:r w:rsidRPr="00165462">
              <w:rPr>
                <w:rFonts w:ascii="仿宋" w:eastAsia="仿宋" w:hAnsi="仿宋" w:cs="宋体" w:hint="eastAsia"/>
                <w:color w:val="000000"/>
                <w:kern w:val="0"/>
                <w:sz w:val="24"/>
                <w:szCs w:val="24"/>
              </w:rPr>
              <w:t>上海市晋元高级中学</w:t>
            </w:r>
          </w:p>
        </w:tc>
      </w:tr>
    </w:tbl>
    <w:p w:rsidR="00BB2AE2" w:rsidRPr="00733336" w:rsidRDefault="00BB2AE2" w:rsidP="00BB31EA">
      <w:pPr>
        <w:tabs>
          <w:tab w:val="left" w:pos="6441"/>
        </w:tabs>
        <w:rPr>
          <w:rFonts w:asciiTheme="minorEastAsia" w:hAnsiTheme="minorEastAsia"/>
          <w:sz w:val="24"/>
          <w:szCs w:val="24"/>
        </w:rPr>
      </w:pPr>
    </w:p>
    <w:sectPr w:rsidR="00BB2AE2" w:rsidRPr="00733336" w:rsidSect="003E7A4D">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291" w:rsidRDefault="00D70291" w:rsidP="000A6EFE">
      <w:r>
        <w:separator/>
      </w:r>
    </w:p>
  </w:endnote>
  <w:endnote w:type="continuationSeparator" w:id="1">
    <w:p w:rsidR="00D70291" w:rsidRDefault="00D70291" w:rsidP="000A6E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291" w:rsidRDefault="00D70291" w:rsidP="000A6EFE">
      <w:r>
        <w:separator/>
      </w:r>
    </w:p>
  </w:footnote>
  <w:footnote w:type="continuationSeparator" w:id="1">
    <w:p w:rsidR="00D70291" w:rsidRDefault="00D70291" w:rsidP="000A6E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3FF4"/>
    <w:multiLevelType w:val="hybridMultilevel"/>
    <w:tmpl w:val="8A3E0218"/>
    <w:lvl w:ilvl="0" w:tplc="192866F6">
      <w:start w:val="1"/>
      <w:numFmt w:val="decimal"/>
      <w:lvlText w:val="%1、"/>
      <w:lvlJc w:val="left"/>
      <w:pPr>
        <w:ind w:left="720" w:hanging="720"/>
      </w:p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60C5"/>
    <w:rsid w:val="00007A49"/>
    <w:rsid w:val="00033E3A"/>
    <w:rsid w:val="000344A2"/>
    <w:rsid w:val="00036C65"/>
    <w:rsid w:val="00056A5A"/>
    <w:rsid w:val="000606C7"/>
    <w:rsid w:val="0007608B"/>
    <w:rsid w:val="000A6EFE"/>
    <w:rsid w:val="000A7B9C"/>
    <w:rsid w:val="000B3D7A"/>
    <w:rsid w:val="000B647C"/>
    <w:rsid w:val="000C0099"/>
    <w:rsid w:val="001060A1"/>
    <w:rsid w:val="0010667F"/>
    <w:rsid w:val="001113C2"/>
    <w:rsid w:val="001170B6"/>
    <w:rsid w:val="0012364F"/>
    <w:rsid w:val="001461C3"/>
    <w:rsid w:val="00163F02"/>
    <w:rsid w:val="00165462"/>
    <w:rsid w:val="001B30A2"/>
    <w:rsid w:val="001F24B8"/>
    <w:rsid w:val="00227A4D"/>
    <w:rsid w:val="0024357B"/>
    <w:rsid w:val="00251CD3"/>
    <w:rsid w:val="0026352C"/>
    <w:rsid w:val="00267C42"/>
    <w:rsid w:val="00272B32"/>
    <w:rsid w:val="002740F1"/>
    <w:rsid w:val="00281345"/>
    <w:rsid w:val="00293D05"/>
    <w:rsid w:val="002955F1"/>
    <w:rsid w:val="00297132"/>
    <w:rsid w:val="002C7843"/>
    <w:rsid w:val="002D4A66"/>
    <w:rsid w:val="002E1789"/>
    <w:rsid w:val="002E1887"/>
    <w:rsid w:val="002E74C1"/>
    <w:rsid w:val="002F4059"/>
    <w:rsid w:val="003043AE"/>
    <w:rsid w:val="00324134"/>
    <w:rsid w:val="0033429F"/>
    <w:rsid w:val="00335186"/>
    <w:rsid w:val="0033789B"/>
    <w:rsid w:val="003443AA"/>
    <w:rsid w:val="00353A2F"/>
    <w:rsid w:val="00354EA7"/>
    <w:rsid w:val="003556D7"/>
    <w:rsid w:val="0035777C"/>
    <w:rsid w:val="00370264"/>
    <w:rsid w:val="003900E4"/>
    <w:rsid w:val="0039459C"/>
    <w:rsid w:val="00397247"/>
    <w:rsid w:val="003E7A4D"/>
    <w:rsid w:val="003F4FF2"/>
    <w:rsid w:val="00414E26"/>
    <w:rsid w:val="00415EA5"/>
    <w:rsid w:val="00437EBF"/>
    <w:rsid w:val="00440E7C"/>
    <w:rsid w:val="004760C5"/>
    <w:rsid w:val="004835F9"/>
    <w:rsid w:val="004846B1"/>
    <w:rsid w:val="004B0636"/>
    <w:rsid w:val="004E2398"/>
    <w:rsid w:val="004E4338"/>
    <w:rsid w:val="004F268F"/>
    <w:rsid w:val="004F375C"/>
    <w:rsid w:val="005059A5"/>
    <w:rsid w:val="00505CE2"/>
    <w:rsid w:val="00526955"/>
    <w:rsid w:val="00531914"/>
    <w:rsid w:val="0053627B"/>
    <w:rsid w:val="00543F30"/>
    <w:rsid w:val="00552F92"/>
    <w:rsid w:val="00572CDD"/>
    <w:rsid w:val="005732E4"/>
    <w:rsid w:val="00583835"/>
    <w:rsid w:val="005B434A"/>
    <w:rsid w:val="005B5FE0"/>
    <w:rsid w:val="005C5966"/>
    <w:rsid w:val="005E306E"/>
    <w:rsid w:val="005F1E9C"/>
    <w:rsid w:val="005F340C"/>
    <w:rsid w:val="005F4C83"/>
    <w:rsid w:val="00614D02"/>
    <w:rsid w:val="00616DDD"/>
    <w:rsid w:val="00617E9A"/>
    <w:rsid w:val="00621751"/>
    <w:rsid w:val="0062566C"/>
    <w:rsid w:val="00633E3F"/>
    <w:rsid w:val="00635DA2"/>
    <w:rsid w:val="00656F0A"/>
    <w:rsid w:val="00665DEC"/>
    <w:rsid w:val="006726A3"/>
    <w:rsid w:val="006739A5"/>
    <w:rsid w:val="00682D92"/>
    <w:rsid w:val="00696BD9"/>
    <w:rsid w:val="006B0C41"/>
    <w:rsid w:val="006C5E30"/>
    <w:rsid w:val="006E01EF"/>
    <w:rsid w:val="00714FD3"/>
    <w:rsid w:val="00716E9F"/>
    <w:rsid w:val="00727BB6"/>
    <w:rsid w:val="00733336"/>
    <w:rsid w:val="0074665E"/>
    <w:rsid w:val="007668FF"/>
    <w:rsid w:val="007766B1"/>
    <w:rsid w:val="007B531C"/>
    <w:rsid w:val="007C3558"/>
    <w:rsid w:val="007E7B2B"/>
    <w:rsid w:val="00801655"/>
    <w:rsid w:val="00823314"/>
    <w:rsid w:val="008259AB"/>
    <w:rsid w:val="008578D8"/>
    <w:rsid w:val="00862CA7"/>
    <w:rsid w:val="00862F95"/>
    <w:rsid w:val="008A6A76"/>
    <w:rsid w:val="00936363"/>
    <w:rsid w:val="00945054"/>
    <w:rsid w:val="0097163A"/>
    <w:rsid w:val="00990749"/>
    <w:rsid w:val="00991343"/>
    <w:rsid w:val="009A16CD"/>
    <w:rsid w:val="009B08D1"/>
    <w:rsid w:val="009C0F01"/>
    <w:rsid w:val="00A0471E"/>
    <w:rsid w:val="00A06E2E"/>
    <w:rsid w:val="00A13CEA"/>
    <w:rsid w:val="00A157E5"/>
    <w:rsid w:val="00A35630"/>
    <w:rsid w:val="00A40885"/>
    <w:rsid w:val="00A40A35"/>
    <w:rsid w:val="00A60875"/>
    <w:rsid w:val="00A61619"/>
    <w:rsid w:val="00A807BA"/>
    <w:rsid w:val="00A83A0A"/>
    <w:rsid w:val="00A930E2"/>
    <w:rsid w:val="00A97D7F"/>
    <w:rsid w:val="00AB5C29"/>
    <w:rsid w:val="00AC7F24"/>
    <w:rsid w:val="00AF4CDC"/>
    <w:rsid w:val="00AF7CE5"/>
    <w:rsid w:val="00B0643C"/>
    <w:rsid w:val="00B42184"/>
    <w:rsid w:val="00B46BC8"/>
    <w:rsid w:val="00B57ADA"/>
    <w:rsid w:val="00B65548"/>
    <w:rsid w:val="00B92B25"/>
    <w:rsid w:val="00B968EE"/>
    <w:rsid w:val="00BB2AE2"/>
    <w:rsid w:val="00BB31EA"/>
    <w:rsid w:val="00BB390A"/>
    <w:rsid w:val="00BD6381"/>
    <w:rsid w:val="00BF1424"/>
    <w:rsid w:val="00C046CF"/>
    <w:rsid w:val="00C301DB"/>
    <w:rsid w:val="00C37EC3"/>
    <w:rsid w:val="00C47EE4"/>
    <w:rsid w:val="00C567A4"/>
    <w:rsid w:val="00C730E8"/>
    <w:rsid w:val="00C80402"/>
    <w:rsid w:val="00C80A13"/>
    <w:rsid w:val="00C82149"/>
    <w:rsid w:val="00C86B2E"/>
    <w:rsid w:val="00CA6761"/>
    <w:rsid w:val="00CD6C4E"/>
    <w:rsid w:val="00CD6D39"/>
    <w:rsid w:val="00CE70EB"/>
    <w:rsid w:val="00CF3381"/>
    <w:rsid w:val="00CF5C18"/>
    <w:rsid w:val="00D058B5"/>
    <w:rsid w:val="00D12E27"/>
    <w:rsid w:val="00D23056"/>
    <w:rsid w:val="00D3328B"/>
    <w:rsid w:val="00D70291"/>
    <w:rsid w:val="00D8420B"/>
    <w:rsid w:val="00D9126F"/>
    <w:rsid w:val="00DA4138"/>
    <w:rsid w:val="00DB017C"/>
    <w:rsid w:val="00DC2F79"/>
    <w:rsid w:val="00DE3658"/>
    <w:rsid w:val="00E23CA3"/>
    <w:rsid w:val="00E34799"/>
    <w:rsid w:val="00E45612"/>
    <w:rsid w:val="00E75799"/>
    <w:rsid w:val="00E93626"/>
    <w:rsid w:val="00EA08C9"/>
    <w:rsid w:val="00ED7CB0"/>
    <w:rsid w:val="00F4687A"/>
    <w:rsid w:val="00F50C89"/>
    <w:rsid w:val="00F7048F"/>
    <w:rsid w:val="00F71458"/>
    <w:rsid w:val="00F95F5D"/>
    <w:rsid w:val="00FB1760"/>
    <w:rsid w:val="00FE6D16"/>
    <w:rsid w:val="00FF7B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F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E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6EFE"/>
    <w:rPr>
      <w:sz w:val="18"/>
      <w:szCs w:val="18"/>
    </w:rPr>
  </w:style>
  <w:style w:type="paragraph" w:styleId="a4">
    <w:name w:val="footer"/>
    <w:basedOn w:val="a"/>
    <w:link w:val="Char0"/>
    <w:uiPriority w:val="99"/>
    <w:unhideWhenUsed/>
    <w:rsid w:val="000A6EFE"/>
    <w:pPr>
      <w:tabs>
        <w:tab w:val="center" w:pos="4153"/>
        <w:tab w:val="right" w:pos="8306"/>
      </w:tabs>
      <w:snapToGrid w:val="0"/>
      <w:jc w:val="left"/>
    </w:pPr>
    <w:rPr>
      <w:sz w:val="18"/>
      <w:szCs w:val="18"/>
    </w:rPr>
  </w:style>
  <w:style w:type="character" w:customStyle="1" w:styleId="Char0">
    <w:name w:val="页脚 Char"/>
    <w:basedOn w:val="a0"/>
    <w:link w:val="a4"/>
    <w:uiPriority w:val="99"/>
    <w:rsid w:val="000A6EFE"/>
    <w:rPr>
      <w:sz w:val="18"/>
      <w:szCs w:val="18"/>
    </w:rPr>
  </w:style>
</w:styles>
</file>

<file path=word/webSettings.xml><?xml version="1.0" encoding="utf-8"?>
<w:webSettings xmlns:r="http://schemas.openxmlformats.org/officeDocument/2006/relationships" xmlns:w="http://schemas.openxmlformats.org/wordprocessingml/2006/main">
  <w:divs>
    <w:div w:id="25982405">
      <w:bodyDiv w:val="1"/>
      <w:marLeft w:val="0"/>
      <w:marRight w:val="0"/>
      <w:marTop w:val="0"/>
      <w:marBottom w:val="0"/>
      <w:divBdr>
        <w:top w:val="none" w:sz="0" w:space="0" w:color="auto"/>
        <w:left w:val="none" w:sz="0" w:space="0" w:color="auto"/>
        <w:bottom w:val="none" w:sz="0" w:space="0" w:color="auto"/>
        <w:right w:val="none" w:sz="0" w:space="0" w:color="auto"/>
      </w:divBdr>
    </w:div>
    <w:div w:id="153373432">
      <w:bodyDiv w:val="1"/>
      <w:marLeft w:val="0"/>
      <w:marRight w:val="0"/>
      <w:marTop w:val="0"/>
      <w:marBottom w:val="0"/>
      <w:divBdr>
        <w:top w:val="none" w:sz="0" w:space="0" w:color="auto"/>
        <w:left w:val="none" w:sz="0" w:space="0" w:color="auto"/>
        <w:bottom w:val="none" w:sz="0" w:space="0" w:color="auto"/>
        <w:right w:val="none" w:sz="0" w:space="0" w:color="auto"/>
      </w:divBdr>
    </w:div>
    <w:div w:id="669142775">
      <w:bodyDiv w:val="1"/>
      <w:marLeft w:val="0"/>
      <w:marRight w:val="0"/>
      <w:marTop w:val="0"/>
      <w:marBottom w:val="0"/>
      <w:divBdr>
        <w:top w:val="none" w:sz="0" w:space="0" w:color="auto"/>
        <w:left w:val="none" w:sz="0" w:space="0" w:color="auto"/>
        <w:bottom w:val="none" w:sz="0" w:space="0" w:color="auto"/>
        <w:right w:val="none" w:sz="0" w:space="0" w:color="auto"/>
      </w:divBdr>
    </w:div>
    <w:div w:id="877545640">
      <w:bodyDiv w:val="1"/>
      <w:marLeft w:val="0"/>
      <w:marRight w:val="0"/>
      <w:marTop w:val="0"/>
      <w:marBottom w:val="0"/>
      <w:divBdr>
        <w:top w:val="none" w:sz="0" w:space="0" w:color="auto"/>
        <w:left w:val="none" w:sz="0" w:space="0" w:color="auto"/>
        <w:bottom w:val="none" w:sz="0" w:space="0" w:color="auto"/>
        <w:right w:val="none" w:sz="0" w:space="0" w:color="auto"/>
      </w:divBdr>
    </w:div>
    <w:div w:id="1019039731">
      <w:bodyDiv w:val="1"/>
      <w:marLeft w:val="0"/>
      <w:marRight w:val="0"/>
      <w:marTop w:val="0"/>
      <w:marBottom w:val="0"/>
      <w:divBdr>
        <w:top w:val="none" w:sz="0" w:space="0" w:color="auto"/>
        <w:left w:val="none" w:sz="0" w:space="0" w:color="auto"/>
        <w:bottom w:val="none" w:sz="0" w:space="0" w:color="auto"/>
        <w:right w:val="none" w:sz="0" w:space="0" w:color="auto"/>
      </w:divBdr>
    </w:div>
    <w:div w:id="1153375778">
      <w:bodyDiv w:val="1"/>
      <w:marLeft w:val="0"/>
      <w:marRight w:val="0"/>
      <w:marTop w:val="0"/>
      <w:marBottom w:val="0"/>
      <w:divBdr>
        <w:top w:val="none" w:sz="0" w:space="0" w:color="auto"/>
        <w:left w:val="none" w:sz="0" w:space="0" w:color="auto"/>
        <w:bottom w:val="none" w:sz="0" w:space="0" w:color="auto"/>
        <w:right w:val="none" w:sz="0" w:space="0" w:color="auto"/>
      </w:divBdr>
    </w:div>
    <w:div w:id="1205601824">
      <w:bodyDiv w:val="1"/>
      <w:marLeft w:val="0"/>
      <w:marRight w:val="0"/>
      <w:marTop w:val="0"/>
      <w:marBottom w:val="0"/>
      <w:divBdr>
        <w:top w:val="none" w:sz="0" w:space="0" w:color="auto"/>
        <w:left w:val="none" w:sz="0" w:space="0" w:color="auto"/>
        <w:bottom w:val="none" w:sz="0" w:space="0" w:color="auto"/>
        <w:right w:val="none" w:sz="0" w:space="0" w:color="auto"/>
      </w:divBdr>
    </w:div>
    <w:div w:id="1245408426">
      <w:bodyDiv w:val="1"/>
      <w:marLeft w:val="0"/>
      <w:marRight w:val="0"/>
      <w:marTop w:val="0"/>
      <w:marBottom w:val="0"/>
      <w:divBdr>
        <w:top w:val="none" w:sz="0" w:space="0" w:color="auto"/>
        <w:left w:val="none" w:sz="0" w:space="0" w:color="auto"/>
        <w:bottom w:val="none" w:sz="0" w:space="0" w:color="auto"/>
        <w:right w:val="none" w:sz="0" w:space="0" w:color="auto"/>
      </w:divBdr>
    </w:div>
    <w:div w:id="18437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00EA3-65DD-4CA9-A9A2-21E06183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1545</Words>
  <Characters>8811</Characters>
  <Application>Microsoft Office Word</Application>
  <DocSecurity>0</DocSecurity>
  <Lines>73</Lines>
  <Paragraphs>20</Paragraphs>
  <ScaleCrop>false</ScaleCrop>
  <Company/>
  <LinksUpToDate>false</LinksUpToDate>
  <CharactersWithSpaces>10336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qingdong zhu</dc:creator>
  <cp:keywords/>
  <dc:description/>
  <cp:lastModifiedBy>yanzh</cp:lastModifiedBy>
  <cp:revision>5</cp:revision>
  <dcterms:created xsi:type="dcterms:W3CDTF">2015-06-15T06:16:00Z</dcterms:created>
  <dcterms:modified xsi:type="dcterms:W3CDTF">2015-06-16T04:01:00Z</dcterms:modified>
</cp:coreProperties>
</file>